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14"/>
        <w:gridCol w:w="4814"/>
      </w:tblGrid>
      <w:tr w:rsidR="00873E31" w:rsidRPr="008B1691" w14:paraId="309833EF" w14:textId="77777777" w:rsidTr="005E5467">
        <w:tc>
          <w:tcPr>
            <w:tcW w:w="4814" w:type="dxa"/>
          </w:tcPr>
          <w:p w14:paraId="4EC408E1" w14:textId="77777777" w:rsidR="00412648" w:rsidRPr="008B1691" w:rsidRDefault="002E1327" w:rsidP="006B40F9">
            <w:pPr>
              <w:rPr>
                <w:rFonts w:eastAsia="Times New Roman" w:cs="Times New Roman"/>
                <w:b/>
                <w:szCs w:val="24"/>
                <w:lang w:eastAsia="lt-LT"/>
              </w:rPr>
            </w:pPr>
            <w:r w:rsidRPr="008B1691">
              <w:rPr>
                <w:rFonts w:eastAsia="Times New Roman" w:cs="Times New Roman"/>
                <w:b/>
                <w:szCs w:val="24"/>
                <w:lang w:eastAsia="lt-LT"/>
              </w:rPr>
              <w:t>PASLAUGŲ</w:t>
            </w:r>
            <w:r w:rsidR="00412648" w:rsidRPr="008B1691">
              <w:rPr>
                <w:rFonts w:eastAsia="Times New Roman" w:cs="Times New Roman"/>
                <w:b/>
                <w:szCs w:val="24"/>
                <w:lang w:eastAsia="lt-LT"/>
              </w:rPr>
              <w:t xml:space="preserve"> PIRKIMO-PARDAVIMO SUTARTIES PROJEKTAS </w:t>
            </w:r>
          </w:p>
          <w:p w14:paraId="51959034" w14:textId="77777777" w:rsidR="00873E31" w:rsidRPr="008B1691" w:rsidRDefault="00873E31" w:rsidP="006B40F9">
            <w:pPr>
              <w:rPr>
                <w:rFonts w:cs="Times New Roman"/>
                <w:szCs w:val="24"/>
              </w:rPr>
            </w:pPr>
          </w:p>
          <w:p w14:paraId="71CA0D61" w14:textId="77777777" w:rsidR="00873E31" w:rsidRPr="008B1691" w:rsidRDefault="00F86BA1" w:rsidP="006B40F9">
            <w:pPr>
              <w:rPr>
                <w:rFonts w:cs="Times New Roman"/>
                <w:szCs w:val="24"/>
              </w:rPr>
            </w:pPr>
            <w:r w:rsidRPr="008B1691">
              <w:rPr>
                <w:rFonts w:cs="Times New Roman"/>
                <w:szCs w:val="24"/>
              </w:rPr>
              <w:t>202</w:t>
            </w:r>
            <w:r w:rsidR="002E1327" w:rsidRPr="008B1691">
              <w:rPr>
                <w:rFonts w:cs="Times New Roman"/>
                <w:szCs w:val="24"/>
              </w:rPr>
              <w:t>6</w:t>
            </w:r>
            <w:r w:rsidR="00093876" w:rsidRPr="008B1691">
              <w:rPr>
                <w:rFonts w:cs="Times New Roman"/>
                <w:szCs w:val="24"/>
              </w:rPr>
              <w:t xml:space="preserve"> m. _________  __ d.</w:t>
            </w:r>
            <w:r w:rsidR="00873E31" w:rsidRPr="008B1691">
              <w:rPr>
                <w:rFonts w:cs="Times New Roman"/>
                <w:szCs w:val="24"/>
              </w:rPr>
              <w:t xml:space="preserve"> Nr.</w:t>
            </w:r>
          </w:p>
          <w:p w14:paraId="6F70310E" w14:textId="641102FE" w:rsidR="00873E31" w:rsidRPr="008B1691" w:rsidRDefault="00930168" w:rsidP="006B40F9">
            <w:pPr>
              <w:rPr>
                <w:rFonts w:cs="Times New Roman"/>
                <w:szCs w:val="24"/>
              </w:rPr>
            </w:pPr>
            <w:r>
              <w:rPr>
                <w:rFonts w:cs="Times New Roman"/>
                <w:szCs w:val="24"/>
              </w:rPr>
              <w:t>Šiauliai</w:t>
            </w:r>
          </w:p>
          <w:p w14:paraId="3E16D8CD" w14:textId="77777777" w:rsidR="00412648" w:rsidRPr="008B1691" w:rsidRDefault="00412648" w:rsidP="006B40F9">
            <w:pPr>
              <w:rPr>
                <w:rFonts w:cs="Times New Roman"/>
                <w:szCs w:val="24"/>
              </w:rPr>
            </w:pPr>
          </w:p>
          <w:p w14:paraId="0D880DE9" w14:textId="77777777" w:rsidR="00873E31" w:rsidRPr="008B1691" w:rsidRDefault="00873E31" w:rsidP="006B40F9">
            <w:pPr>
              <w:rPr>
                <w:rFonts w:cs="Times New Roman"/>
                <w:b/>
                <w:szCs w:val="24"/>
              </w:rPr>
            </w:pPr>
            <w:r w:rsidRPr="008B1691">
              <w:rPr>
                <w:rFonts w:cs="Times New Roman"/>
                <w:b/>
                <w:szCs w:val="24"/>
              </w:rPr>
              <w:t>I. SPECIALIOJI DALIS</w:t>
            </w:r>
          </w:p>
          <w:p w14:paraId="378A6A87" w14:textId="77777777" w:rsidR="00873E31" w:rsidRPr="008B1691" w:rsidRDefault="00873E31" w:rsidP="006B40F9">
            <w:pPr>
              <w:jc w:val="both"/>
              <w:rPr>
                <w:rFonts w:cs="Times New Roman"/>
                <w:szCs w:val="24"/>
              </w:rPr>
            </w:pPr>
          </w:p>
          <w:p w14:paraId="3467E99D" w14:textId="12F98421" w:rsidR="009734CA" w:rsidRPr="009734CA" w:rsidRDefault="009734CA" w:rsidP="006B40F9">
            <w:pPr>
              <w:jc w:val="both"/>
              <w:rPr>
                <w:rFonts w:eastAsia="Times New Roman" w:cs="Times New Roman"/>
                <w:spacing w:val="-4"/>
                <w:szCs w:val="24"/>
                <w:lang w:eastAsia="lt-LT"/>
              </w:rPr>
            </w:pPr>
            <w:r w:rsidRPr="009734CA">
              <w:rPr>
                <w:rFonts w:eastAsia="Times New Roman" w:cs="Times New Roman"/>
                <w:b/>
                <w:color w:val="000000"/>
                <w:szCs w:val="24"/>
                <w:lang w:eastAsia="lt-LT"/>
              </w:rPr>
              <w:t>Lietuvos kariuomenės Karinių oro pajėgų Aviacijos bazė</w:t>
            </w:r>
            <w:r w:rsidRPr="009734CA">
              <w:rPr>
                <w:rFonts w:eastAsia="Times New Roman" w:cs="Times New Roman"/>
                <w:color w:val="000000"/>
                <w:szCs w:val="24"/>
                <w:lang w:eastAsia="lt-LT"/>
              </w:rPr>
              <w:t xml:space="preserve">, </w:t>
            </w:r>
            <w:r w:rsidRPr="009734CA">
              <w:rPr>
                <w:rFonts w:eastAsia="Times New Roman" w:cs="Times New Roman"/>
                <w:szCs w:val="24"/>
                <w:lang w:eastAsia="lt-LT"/>
              </w:rPr>
              <w:t xml:space="preserve">atstovaujama </w:t>
            </w:r>
            <w:r w:rsidRPr="00673D4E">
              <w:rPr>
                <w:rFonts w:eastAsia="Times New Roman" w:cs="Times New Roman"/>
                <w:i/>
                <w:color w:val="FF0000"/>
                <w:szCs w:val="24"/>
                <w:lang w:eastAsia="lt-LT"/>
              </w:rPr>
              <w:t>(padalinys, pareigos, vardas, pavardė)</w:t>
            </w:r>
            <w:r w:rsidRPr="009734CA">
              <w:rPr>
                <w:rFonts w:eastAsia="Times New Roman" w:cs="Times New Roman"/>
                <w:szCs w:val="24"/>
                <w:lang w:eastAsia="lt-LT"/>
              </w:rPr>
              <w:t>, veikiančio (-</w:t>
            </w:r>
            <w:proofErr w:type="spellStart"/>
            <w:r w:rsidRPr="009734CA">
              <w:rPr>
                <w:rFonts w:eastAsia="Times New Roman" w:cs="Times New Roman"/>
                <w:szCs w:val="24"/>
                <w:lang w:eastAsia="lt-LT"/>
              </w:rPr>
              <w:t>ios</w:t>
            </w:r>
            <w:proofErr w:type="spellEnd"/>
            <w:r w:rsidRPr="009734CA">
              <w:rPr>
                <w:rFonts w:eastAsia="Times New Roman" w:cs="Times New Roman"/>
                <w:szCs w:val="24"/>
                <w:lang w:eastAsia="lt-LT"/>
              </w:rPr>
              <w:t xml:space="preserve">) pagal </w:t>
            </w:r>
            <w:r w:rsidRPr="00673D4E">
              <w:rPr>
                <w:rFonts w:eastAsia="Times New Roman" w:cs="Times New Roman"/>
                <w:i/>
                <w:color w:val="FF0000"/>
                <w:szCs w:val="24"/>
                <w:lang w:eastAsia="lt-LT"/>
              </w:rPr>
              <w:t>(dokumentas, kurio pagrindu veikia asmuo)</w:t>
            </w:r>
            <w:r w:rsidRPr="00673D4E">
              <w:rPr>
                <w:rFonts w:eastAsia="Times New Roman" w:cs="Times New Roman"/>
                <w:color w:val="FF0000"/>
                <w:szCs w:val="24"/>
                <w:lang w:eastAsia="lt-LT"/>
              </w:rPr>
              <w:t xml:space="preserve"> </w:t>
            </w:r>
            <w:r w:rsidRPr="009734CA">
              <w:rPr>
                <w:rFonts w:eastAsia="Times New Roman" w:cs="Times New Roman"/>
                <w:szCs w:val="24"/>
                <w:lang w:eastAsia="lt-LT"/>
              </w:rPr>
              <w:t xml:space="preserve">(toliau – </w:t>
            </w:r>
            <w:r w:rsidRPr="009734CA">
              <w:rPr>
                <w:rFonts w:eastAsia="Times New Roman" w:cs="Times New Roman"/>
                <w:b/>
                <w:szCs w:val="24"/>
                <w:lang w:eastAsia="lt-LT"/>
              </w:rPr>
              <w:t>Pirkėjas</w:t>
            </w:r>
            <w:r w:rsidRPr="009734CA">
              <w:rPr>
                <w:rFonts w:eastAsia="Times New Roman" w:cs="Times New Roman"/>
                <w:szCs w:val="24"/>
                <w:lang w:eastAsia="lt-LT"/>
              </w:rPr>
              <w:t xml:space="preserve">), ir </w:t>
            </w:r>
            <w:r w:rsidRPr="00673D4E">
              <w:rPr>
                <w:rFonts w:eastAsia="Times New Roman" w:cs="Times New Roman"/>
                <w:i/>
                <w:color w:val="FF0000"/>
                <w:szCs w:val="24"/>
                <w:lang w:eastAsia="lt-LT"/>
              </w:rPr>
              <w:t>(</w:t>
            </w:r>
            <w:r w:rsidRPr="00673D4E">
              <w:rPr>
                <w:rFonts w:eastAsia="Times New Roman" w:cs="Times New Roman"/>
                <w:b/>
                <w:bCs/>
                <w:i/>
                <w:color w:val="FF0000"/>
                <w:szCs w:val="24"/>
                <w:lang w:eastAsia="lt-LT"/>
              </w:rPr>
              <w:t>Teikėjas</w:t>
            </w:r>
            <w:r w:rsidRPr="00673D4E">
              <w:rPr>
                <w:rFonts w:eastAsia="Times New Roman" w:cs="Times New Roman"/>
                <w:i/>
                <w:color w:val="FF0000"/>
                <w:szCs w:val="24"/>
                <w:lang w:eastAsia="lt-LT"/>
              </w:rPr>
              <w:t>)</w:t>
            </w:r>
            <w:r w:rsidRPr="009734CA">
              <w:rPr>
                <w:rFonts w:eastAsia="Times New Roman" w:cs="Times New Roman"/>
                <w:color w:val="000000"/>
                <w:szCs w:val="24"/>
                <w:lang w:eastAsia="lt-LT"/>
              </w:rPr>
              <w:t xml:space="preserve">, atstovaujamas (-a) </w:t>
            </w:r>
            <w:r w:rsidRPr="00673D4E">
              <w:rPr>
                <w:rFonts w:eastAsia="Times New Roman" w:cs="Times New Roman"/>
                <w:i/>
                <w:color w:val="FF0000"/>
                <w:szCs w:val="24"/>
                <w:lang w:eastAsia="lt-LT"/>
              </w:rPr>
              <w:t>(pareigos, vardas, pavardė)</w:t>
            </w:r>
            <w:r w:rsidRPr="009734CA">
              <w:rPr>
                <w:rFonts w:eastAsia="Times New Roman" w:cs="Times New Roman"/>
                <w:color w:val="000000"/>
                <w:szCs w:val="24"/>
                <w:lang w:eastAsia="lt-LT"/>
              </w:rPr>
              <w:t>, veikiančio (-</w:t>
            </w:r>
            <w:proofErr w:type="spellStart"/>
            <w:r w:rsidRPr="009734CA">
              <w:rPr>
                <w:rFonts w:eastAsia="Times New Roman" w:cs="Times New Roman"/>
                <w:color w:val="000000"/>
                <w:szCs w:val="24"/>
                <w:lang w:eastAsia="lt-LT"/>
              </w:rPr>
              <w:t>ios</w:t>
            </w:r>
            <w:proofErr w:type="spellEnd"/>
            <w:r w:rsidRPr="009734CA">
              <w:rPr>
                <w:rFonts w:eastAsia="Times New Roman" w:cs="Times New Roman"/>
                <w:color w:val="000000"/>
                <w:szCs w:val="24"/>
                <w:lang w:eastAsia="lt-LT"/>
              </w:rPr>
              <w:t xml:space="preserve">) pagal </w:t>
            </w:r>
            <w:r w:rsidRPr="00673D4E">
              <w:rPr>
                <w:rFonts w:eastAsia="Times New Roman" w:cs="Times New Roman"/>
                <w:i/>
                <w:color w:val="FF0000"/>
                <w:szCs w:val="24"/>
                <w:lang w:eastAsia="lt-LT"/>
              </w:rPr>
              <w:t>(dokumentas, kurio pagrindu veikia asmuo)</w:t>
            </w:r>
            <w:r w:rsidRPr="00673D4E">
              <w:rPr>
                <w:rFonts w:eastAsia="Times New Roman" w:cs="Times New Roman"/>
                <w:color w:val="FF0000"/>
                <w:szCs w:val="24"/>
                <w:lang w:eastAsia="lt-LT"/>
              </w:rPr>
              <w:t xml:space="preserve"> </w:t>
            </w:r>
            <w:r w:rsidRPr="009734CA">
              <w:rPr>
                <w:rFonts w:eastAsia="Times New Roman" w:cs="Times New Roman"/>
                <w:color w:val="000000"/>
                <w:szCs w:val="24"/>
                <w:lang w:eastAsia="lt-LT"/>
              </w:rPr>
              <w:t xml:space="preserve">(toliau – </w:t>
            </w:r>
            <w:r w:rsidRPr="009734CA">
              <w:rPr>
                <w:rFonts w:eastAsia="Times New Roman" w:cs="Times New Roman"/>
                <w:b/>
                <w:color w:val="000000"/>
                <w:szCs w:val="24"/>
                <w:lang w:eastAsia="lt-LT"/>
              </w:rPr>
              <w:t>Teikėjas</w:t>
            </w:r>
            <w:r w:rsidRPr="009734CA">
              <w:rPr>
                <w:rFonts w:eastAsia="Times New Roman" w:cs="Times New Roman"/>
                <w:color w:val="000000"/>
                <w:szCs w:val="24"/>
                <w:lang w:eastAsia="lt-LT"/>
              </w:rPr>
              <w:t xml:space="preserve">), </w:t>
            </w:r>
            <w:r w:rsidRPr="00673D4E">
              <w:rPr>
                <w:rFonts w:eastAsia="Times New Roman" w:cs="Times New Roman"/>
                <w:i/>
                <w:color w:val="FF0000"/>
                <w:szCs w:val="24"/>
                <w:lang w:eastAsia="lt-LT"/>
              </w:rPr>
              <w:t>(jei tai ūkio subjektų grupė – atitinkami duomenys apie kiekvieną partnerį)</w:t>
            </w:r>
            <w:r w:rsidRPr="00673D4E">
              <w:rPr>
                <w:rFonts w:eastAsia="Times New Roman" w:cs="Times New Roman"/>
                <w:color w:val="FF0000"/>
                <w:szCs w:val="24"/>
                <w:lang w:eastAsia="lt-LT"/>
              </w:rPr>
              <w:t xml:space="preserve"> </w:t>
            </w:r>
            <w:r w:rsidRPr="009734CA">
              <w:rPr>
                <w:rFonts w:eastAsia="Times New Roman" w:cs="Times New Roman"/>
                <w:color w:val="000000"/>
                <w:szCs w:val="24"/>
                <w:lang w:eastAsia="lt-LT"/>
              </w:rPr>
              <w:t xml:space="preserve">toliau kartu šioje paslaugų viešojo pirkimo-pardavimo sutartyje vadinami „Šalimis“, o kiekvienas atskirai – „Šalimi“, vadovaudamosi Lietuvos Respublikos viešųjų pirkimų, atliekamų gynybos ir saugumo srityje </w:t>
            </w:r>
            <w:r w:rsidRPr="009734CA">
              <w:rPr>
                <w:rFonts w:eastAsia="Times New Roman" w:cs="Times New Roman"/>
                <w:szCs w:val="24"/>
                <w:lang w:eastAsia="lt-LT"/>
              </w:rPr>
              <w:t>įstatymu</w:t>
            </w:r>
            <w:r w:rsidRPr="009734CA">
              <w:rPr>
                <w:rFonts w:eastAsia="Times New Roman" w:cs="Times New Roman"/>
                <w:color w:val="000000"/>
                <w:szCs w:val="24"/>
                <w:lang w:eastAsia="lt-LT"/>
              </w:rPr>
              <w:t xml:space="preserve"> (toliau – Įstatymas)</w:t>
            </w:r>
            <w:r w:rsidRPr="009734CA">
              <w:rPr>
                <w:rFonts w:eastAsia="Times New Roman" w:cs="Times New Roman"/>
                <w:szCs w:val="24"/>
                <w:lang w:eastAsia="lt-LT"/>
              </w:rPr>
              <w:t xml:space="preserve">, </w:t>
            </w:r>
            <w:r w:rsidRPr="00673D4E">
              <w:rPr>
                <w:rFonts w:eastAsia="Times New Roman" w:cs="Times New Roman"/>
                <w:color w:val="FF0000"/>
                <w:szCs w:val="24"/>
                <w:lang w:eastAsia="lt-LT"/>
              </w:rPr>
              <w:t>202</w:t>
            </w:r>
            <w:r w:rsidR="00673D4E" w:rsidRPr="00673D4E">
              <w:rPr>
                <w:rFonts w:eastAsia="Times New Roman" w:cs="Times New Roman"/>
                <w:color w:val="FF0000"/>
                <w:szCs w:val="24"/>
                <w:lang w:eastAsia="lt-LT"/>
              </w:rPr>
              <w:t>6</w:t>
            </w:r>
            <w:r w:rsidRPr="00673D4E">
              <w:rPr>
                <w:rFonts w:eastAsia="Times New Roman" w:cs="Times New Roman"/>
                <w:color w:val="FF0000"/>
                <w:szCs w:val="24"/>
                <w:lang w:eastAsia="lt-LT"/>
              </w:rPr>
              <w:t xml:space="preserve"> m. _______d. </w:t>
            </w:r>
            <w:r w:rsidRPr="009734CA">
              <w:rPr>
                <w:rFonts w:eastAsia="Times New Roman" w:cs="Times New Roman"/>
                <w:szCs w:val="24"/>
                <w:lang w:eastAsia="lt-LT"/>
              </w:rPr>
              <w:t>Centrinėje viešųjų pirkimų informacinėje sistemoje (toliau – CVP IS) paskelbtomis viešojo pirkimo „Navigacinės įrangos skrydžių bandymų paslaugos“ (</w:t>
            </w:r>
            <w:r w:rsidRPr="00673D4E">
              <w:rPr>
                <w:rFonts w:eastAsia="Times New Roman" w:cs="Times New Roman"/>
                <w:color w:val="FF0000"/>
                <w:szCs w:val="24"/>
                <w:lang w:eastAsia="lt-LT"/>
              </w:rPr>
              <w:t xml:space="preserve">pirkimo </w:t>
            </w:r>
            <w:r w:rsidR="00673D4E" w:rsidRPr="00673D4E">
              <w:rPr>
                <w:rFonts w:eastAsia="Times New Roman" w:cs="Times New Roman"/>
                <w:color w:val="FF0000"/>
                <w:szCs w:val="24"/>
                <w:lang w:eastAsia="lt-LT"/>
              </w:rPr>
              <w:t xml:space="preserve">ID </w:t>
            </w:r>
            <w:r w:rsidRPr="00673D4E">
              <w:rPr>
                <w:rFonts w:eastAsia="Times New Roman" w:cs="Times New Roman"/>
                <w:color w:val="FF0000"/>
                <w:szCs w:val="24"/>
                <w:lang w:eastAsia="lt-LT"/>
              </w:rPr>
              <w:t>_______</w:t>
            </w:r>
            <w:r w:rsidRPr="009734CA">
              <w:rPr>
                <w:rFonts w:eastAsia="Times New Roman" w:cs="Times New Roman"/>
                <w:szCs w:val="24"/>
                <w:lang w:eastAsia="lt-LT"/>
              </w:rPr>
              <w:t>) sąlygomis</w:t>
            </w:r>
            <w:r w:rsidRPr="009734CA">
              <w:rPr>
                <w:rFonts w:eastAsia="Calibri" w:cs="Times New Roman"/>
                <w:szCs w:val="24"/>
                <w:lang w:eastAsia="lt-LT"/>
              </w:rPr>
              <w:t>,</w:t>
            </w:r>
            <w:r w:rsidRPr="009734CA">
              <w:rPr>
                <w:rFonts w:eastAsia="Times New Roman" w:cs="Times New Roman"/>
                <w:i/>
                <w:szCs w:val="24"/>
                <w:lang w:eastAsia="lt-LT"/>
              </w:rPr>
              <w:t xml:space="preserve"> </w:t>
            </w:r>
            <w:r w:rsidRPr="009734CA">
              <w:rPr>
                <w:rFonts w:eastAsia="Times New Roman" w:cs="Times New Roman"/>
                <w:color w:val="000000"/>
                <w:szCs w:val="24"/>
                <w:lang w:eastAsia="lt-LT"/>
              </w:rPr>
              <w:t>sudarė šią paslaugų viešojo pirkimo-pardavimo sutartį, toliau vadinamą „Sutartimi“, ir susitarė dėl toliau išvardintų sąlygų.</w:t>
            </w:r>
          </w:p>
          <w:p w14:paraId="316CCC94" w14:textId="77777777" w:rsidR="00873E31" w:rsidRPr="008B1691" w:rsidRDefault="00873E31" w:rsidP="006B40F9">
            <w:pPr>
              <w:jc w:val="both"/>
              <w:rPr>
                <w:rFonts w:cs="Times New Roman"/>
                <w:szCs w:val="24"/>
              </w:rPr>
            </w:pPr>
          </w:p>
          <w:p w14:paraId="1087D709" w14:textId="77777777" w:rsidR="00A43D5C" w:rsidRDefault="00A43D5C" w:rsidP="006B40F9">
            <w:pPr>
              <w:jc w:val="both"/>
              <w:rPr>
                <w:rFonts w:cs="Times New Roman"/>
                <w:szCs w:val="24"/>
              </w:rPr>
            </w:pPr>
          </w:p>
          <w:p w14:paraId="0796D883" w14:textId="77777777" w:rsidR="001E4822" w:rsidRPr="008B1691" w:rsidRDefault="001E4822" w:rsidP="006B40F9">
            <w:pPr>
              <w:jc w:val="both"/>
              <w:rPr>
                <w:rFonts w:cs="Times New Roman"/>
                <w:szCs w:val="24"/>
              </w:rPr>
            </w:pPr>
          </w:p>
          <w:p w14:paraId="2F1E8072" w14:textId="77777777" w:rsidR="009734CA" w:rsidRPr="009734CA" w:rsidRDefault="009734CA" w:rsidP="006B40F9">
            <w:pPr>
              <w:numPr>
                <w:ilvl w:val="0"/>
                <w:numId w:val="19"/>
              </w:numPr>
              <w:ind w:left="252" w:hanging="252"/>
              <w:jc w:val="both"/>
              <w:rPr>
                <w:rFonts w:eastAsia="Times New Roman" w:cs="Times New Roman"/>
                <w:b/>
                <w:szCs w:val="24"/>
                <w:lang w:eastAsia="lt-LT"/>
              </w:rPr>
            </w:pPr>
            <w:r w:rsidRPr="009734CA">
              <w:rPr>
                <w:rFonts w:eastAsia="Times New Roman" w:cs="Times New Roman"/>
                <w:b/>
                <w:szCs w:val="24"/>
                <w:lang w:eastAsia="lt-LT"/>
              </w:rPr>
              <w:t>Sutarties objektas</w:t>
            </w:r>
          </w:p>
          <w:p w14:paraId="7DB90313" w14:textId="144844E5" w:rsidR="00222622" w:rsidRDefault="009734CA" w:rsidP="006B40F9">
            <w:pPr>
              <w:jc w:val="both"/>
              <w:rPr>
                <w:rFonts w:eastAsia="Times New Roman" w:cs="Times New Roman"/>
                <w:szCs w:val="24"/>
                <w:lang w:eastAsia="lt-LT"/>
              </w:rPr>
            </w:pPr>
            <w:r w:rsidRPr="009734CA">
              <w:rPr>
                <w:rFonts w:eastAsia="Times New Roman" w:cs="Times New Roman"/>
                <w:szCs w:val="24"/>
                <w:lang w:eastAsia="lt-LT"/>
              </w:rPr>
              <w:t xml:space="preserve">1.1. </w:t>
            </w:r>
            <w:r w:rsidRPr="009734CA">
              <w:rPr>
                <w:rFonts w:eastAsia="Times New Roman" w:cs="Times New Roman"/>
                <w:b/>
                <w:szCs w:val="24"/>
                <w:lang w:eastAsia="lt-LT"/>
              </w:rPr>
              <w:t>Teikėjas</w:t>
            </w:r>
            <w:r w:rsidRPr="009734CA">
              <w:rPr>
                <w:rFonts w:eastAsia="Times New Roman" w:cs="Times New Roman"/>
                <w:szCs w:val="24"/>
                <w:lang w:eastAsia="lt-LT"/>
              </w:rPr>
              <w:t xml:space="preserve"> teikia, o </w:t>
            </w:r>
            <w:r w:rsidRPr="009734CA">
              <w:rPr>
                <w:rFonts w:eastAsia="Times New Roman" w:cs="Times New Roman"/>
                <w:b/>
                <w:szCs w:val="24"/>
                <w:lang w:eastAsia="lt-LT"/>
              </w:rPr>
              <w:t xml:space="preserve">Pirkėjas </w:t>
            </w:r>
            <w:r w:rsidRPr="009734CA">
              <w:rPr>
                <w:rFonts w:eastAsia="Times New Roman" w:cs="Times New Roman"/>
                <w:szCs w:val="24"/>
                <w:lang w:eastAsia="lt-LT"/>
              </w:rPr>
              <w:t xml:space="preserve">perka </w:t>
            </w:r>
            <w:r w:rsidRPr="001055EF">
              <w:rPr>
                <w:rFonts w:eastAsia="Times New Roman" w:cs="Times New Roman"/>
                <w:b/>
                <w:bCs/>
                <w:szCs w:val="24"/>
                <w:lang w:eastAsia="lt-LT"/>
              </w:rPr>
              <w:t>Navigacinės įrangos skrydžių bandymų paslaugas</w:t>
            </w:r>
            <w:r w:rsidRPr="009734CA">
              <w:rPr>
                <w:rFonts w:eastAsia="Times New Roman" w:cs="Times New Roman"/>
                <w:szCs w:val="24"/>
                <w:lang w:eastAsia="lt-LT"/>
              </w:rPr>
              <w:t xml:space="preserve"> (toliau – paslaugos), atitinkančias Sutarties 1 priede „Navigacinės įrangos skrydžių bandymų techninė specifikacija“ (toliau – 1 priedas)</w:t>
            </w:r>
            <w:r w:rsidR="00222622">
              <w:rPr>
                <w:rFonts w:eastAsia="Times New Roman" w:cs="Times New Roman"/>
                <w:szCs w:val="24"/>
                <w:lang w:eastAsia="lt-LT"/>
              </w:rPr>
              <w:t xml:space="preserve"> </w:t>
            </w:r>
            <w:r w:rsidRPr="009734CA">
              <w:rPr>
                <w:rFonts w:eastAsia="Times New Roman" w:cs="Times New Roman"/>
                <w:szCs w:val="24"/>
                <w:lang w:eastAsia="lt-LT"/>
              </w:rPr>
              <w:t xml:space="preserve">ir kitus Sutartyje nurodytus reikalavimus. </w:t>
            </w:r>
          </w:p>
          <w:p w14:paraId="4B72F5B0" w14:textId="77777777" w:rsidR="00222622" w:rsidRPr="009734CA" w:rsidRDefault="00222622" w:rsidP="006B40F9">
            <w:pPr>
              <w:jc w:val="both"/>
              <w:rPr>
                <w:rFonts w:eastAsia="Times New Roman" w:cs="Times New Roman"/>
                <w:szCs w:val="24"/>
                <w:lang w:eastAsia="lt-LT"/>
              </w:rPr>
            </w:pPr>
          </w:p>
          <w:p w14:paraId="358EB262" w14:textId="6525D8DC" w:rsidR="00C53EA8" w:rsidRPr="008B1691" w:rsidRDefault="009734CA" w:rsidP="006B40F9">
            <w:pPr>
              <w:jc w:val="both"/>
              <w:rPr>
                <w:rFonts w:cs="Times New Roman"/>
                <w:szCs w:val="24"/>
              </w:rPr>
            </w:pPr>
            <w:r w:rsidRPr="009734CA">
              <w:rPr>
                <w:rFonts w:eastAsia="Times New Roman" w:cs="Times New Roman"/>
                <w:szCs w:val="24"/>
                <w:lang w:eastAsia="lt-LT"/>
              </w:rPr>
              <w:t xml:space="preserve">1.2. </w:t>
            </w:r>
            <w:r w:rsidRPr="009734CA">
              <w:rPr>
                <w:rFonts w:eastAsia="Times New Roman" w:cs="Times New Roman"/>
                <w:b/>
                <w:color w:val="000000"/>
                <w:szCs w:val="24"/>
              </w:rPr>
              <w:t>Pirkėjas</w:t>
            </w:r>
            <w:r w:rsidRPr="009734CA">
              <w:rPr>
                <w:rFonts w:eastAsia="Times New Roman" w:cs="Times New Roman"/>
                <w:color w:val="000000"/>
                <w:szCs w:val="24"/>
              </w:rPr>
              <w:t xml:space="preserve"> su Lietuvos kariuomene (toliau – </w:t>
            </w:r>
            <w:r w:rsidRPr="009734CA">
              <w:rPr>
                <w:rFonts w:eastAsia="Times New Roman" w:cs="Times New Roman"/>
                <w:b/>
                <w:color w:val="000000"/>
                <w:szCs w:val="24"/>
              </w:rPr>
              <w:t xml:space="preserve">Mokėtojas) </w:t>
            </w:r>
            <w:r w:rsidRPr="009734CA">
              <w:rPr>
                <w:rFonts w:eastAsia="Times New Roman" w:cs="Times New Roman"/>
                <w:color w:val="000000"/>
                <w:szCs w:val="24"/>
              </w:rPr>
              <w:t xml:space="preserve">įsipareigoja priimti Sutarties 1 priede nurodytas ir Sutarties reikalavimus atitinkančias paslaugas. </w:t>
            </w:r>
            <w:r w:rsidRPr="009734CA">
              <w:rPr>
                <w:rFonts w:eastAsia="Times New Roman" w:cs="Times New Roman"/>
                <w:b/>
                <w:color w:val="000000"/>
                <w:szCs w:val="24"/>
              </w:rPr>
              <w:t xml:space="preserve">Mokėtojas </w:t>
            </w:r>
            <w:r w:rsidRPr="009734CA">
              <w:rPr>
                <w:rFonts w:eastAsia="Times New Roman" w:cs="Times New Roman"/>
                <w:color w:val="000000"/>
                <w:szCs w:val="24"/>
              </w:rPr>
              <w:t xml:space="preserve">už paslaugas sumoka </w:t>
            </w:r>
            <w:r w:rsidRPr="00442437">
              <w:rPr>
                <w:rFonts w:eastAsia="Times New Roman" w:cs="Times New Roman"/>
                <w:color w:val="000000"/>
                <w:szCs w:val="24"/>
              </w:rPr>
              <w:t>Sutartyje nustatyta tvarka, pagal Sutarties 2 priede „Paslaugų kiekiai ir įkainiai“ (toliau – 2 priedas) nurodytus įkainius</w:t>
            </w:r>
            <w:r w:rsidRPr="009734CA">
              <w:rPr>
                <w:rFonts w:eastAsia="Times New Roman" w:cs="Times New Roman"/>
                <w:color w:val="000000"/>
                <w:szCs w:val="24"/>
              </w:rPr>
              <w:t>.</w:t>
            </w:r>
          </w:p>
          <w:p w14:paraId="3E5E3145" w14:textId="77777777" w:rsidR="00C53EA8" w:rsidRPr="008B1691" w:rsidRDefault="00C53EA8" w:rsidP="006B40F9">
            <w:pPr>
              <w:jc w:val="both"/>
              <w:rPr>
                <w:rFonts w:cs="Times New Roman"/>
                <w:szCs w:val="24"/>
              </w:rPr>
            </w:pPr>
          </w:p>
          <w:p w14:paraId="3E94EB79" w14:textId="77777777" w:rsidR="005726F3" w:rsidRPr="008B1691" w:rsidRDefault="005726F3" w:rsidP="006B40F9">
            <w:pPr>
              <w:jc w:val="both"/>
              <w:rPr>
                <w:rFonts w:cs="Times New Roman"/>
                <w:szCs w:val="24"/>
              </w:rPr>
            </w:pPr>
          </w:p>
          <w:p w14:paraId="2223EF0E" w14:textId="77777777" w:rsidR="00222622" w:rsidRDefault="00222622" w:rsidP="006B40F9">
            <w:pPr>
              <w:jc w:val="both"/>
              <w:rPr>
                <w:rFonts w:eastAsia="Times New Roman" w:cs="Times New Roman"/>
                <w:b/>
                <w:szCs w:val="24"/>
                <w:lang w:eastAsia="lt-LT"/>
              </w:rPr>
            </w:pPr>
          </w:p>
          <w:p w14:paraId="4A3D346C" w14:textId="77777777" w:rsidR="00222622" w:rsidRDefault="00222622" w:rsidP="006B40F9">
            <w:pPr>
              <w:jc w:val="both"/>
              <w:rPr>
                <w:rFonts w:eastAsia="Times New Roman" w:cs="Times New Roman"/>
                <w:b/>
                <w:szCs w:val="24"/>
                <w:lang w:eastAsia="lt-LT"/>
              </w:rPr>
            </w:pPr>
          </w:p>
          <w:p w14:paraId="08DCA9A8" w14:textId="77777777" w:rsidR="00222622" w:rsidRDefault="00222622" w:rsidP="006B40F9">
            <w:pPr>
              <w:jc w:val="both"/>
              <w:rPr>
                <w:rFonts w:eastAsia="Times New Roman" w:cs="Times New Roman"/>
                <w:b/>
                <w:szCs w:val="24"/>
                <w:lang w:eastAsia="lt-LT"/>
              </w:rPr>
            </w:pPr>
          </w:p>
          <w:p w14:paraId="595C7E35" w14:textId="2910E98E" w:rsidR="009734CA" w:rsidRPr="009734CA" w:rsidRDefault="009734CA" w:rsidP="006B40F9">
            <w:pPr>
              <w:jc w:val="both"/>
              <w:rPr>
                <w:rFonts w:eastAsia="Times New Roman" w:cs="Times New Roman"/>
                <w:b/>
                <w:color w:val="000000"/>
                <w:szCs w:val="24"/>
                <w:lang w:eastAsia="lt-LT"/>
              </w:rPr>
            </w:pPr>
            <w:r w:rsidRPr="009734CA">
              <w:rPr>
                <w:rFonts w:eastAsia="Times New Roman" w:cs="Times New Roman"/>
                <w:b/>
                <w:szCs w:val="24"/>
                <w:lang w:eastAsia="lt-LT"/>
              </w:rPr>
              <w:t xml:space="preserve">2. </w:t>
            </w:r>
            <w:r w:rsidRPr="009734CA">
              <w:rPr>
                <w:rFonts w:eastAsia="Times New Roman" w:cs="Times New Roman"/>
                <w:b/>
                <w:color w:val="000000"/>
                <w:szCs w:val="24"/>
                <w:lang w:eastAsia="lt-LT"/>
              </w:rPr>
              <w:t>Sutarties kaina/vertė/</w:t>
            </w:r>
            <w:r w:rsidRPr="009734CA">
              <w:rPr>
                <w:rFonts w:eastAsia="Times New Roman" w:cs="Times New Roman"/>
                <w:b/>
                <w:szCs w:val="24"/>
                <w:lang w:eastAsia="lt-LT"/>
              </w:rPr>
              <w:t xml:space="preserve">paslaugų </w:t>
            </w:r>
            <w:r w:rsidRPr="009734CA">
              <w:rPr>
                <w:rFonts w:eastAsia="Times New Roman" w:cs="Times New Roman"/>
                <w:b/>
                <w:color w:val="000000"/>
                <w:szCs w:val="24"/>
                <w:lang w:eastAsia="lt-LT"/>
              </w:rPr>
              <w:t>įkainiai/kainodaros taisyklės</w:t>
            </w:r>
          </w:p>
          <w:p w14:paraId="5CB5CEDD" w14:textId="5C864425" w:rsidR="001055EF" w:rsidRDefault="009734CA" w:rsidP="006B40F9">
            <w:pPr>
              <w:jc w:val="both"/>
              <w:rPr>
                <w:rFonts w:eastAsia="Times New Roman" w:cs="Times New Roman"/>
                <w:color w:val="000000"/>
                <w:szCs w:val="24"/>
                <w:lang w:eastAsia="lt-LT"/>
              </w:rPr>
            </w:pPr>
            <w:r w:rsidRPr="009734CA">
              <w:rPr>
                <w:rFonts w:eastAsia="Times New Roman" w:cs="Times New Roman"/>
                <w:szCs w:val="24"/>
                <w:lang w:eastAsia="lt-LT"/>
              </w:rPr>
              <w:t xml:space="preserve">2.1. </w:t>
            </w:r>
            <w:r w:rsidRPr="00222622">
              <w:rPr>
                <w:rFonts w:eastAsia="Times New Roman" w:cs="Times New Roman"/>
                <w:b/>
                <w:color w:val="FF0000"/>
                <w:szCs w:val="24"/>
                <w:lang w:eastAsia="lt-LT"/>
              </w:rPr>
              <w:t xml:space="preserve">Sutarties maksimali vertė – </w:t>
            </w:r>
            <w:r w:rsidR="00A661C0" w:rsidRPr="00A661C0">
              <w:rPr>
                <w:rFonts w:eastAsia="Times New Roman" w:cs="Times New Roman"/>
                <w:bCs/>
                <w:i/>
                <w:iCs/>
                <w:color w:val="FF0000"/>
                <w:szCs w:val="24"/>
                <w:lang w:eastAsia="lt-LT"/>
              </w:rPr>
              <w:t>(maksimali pirkimui skirta lėšų suma</w:t>
            </w:r>
            <w:r w:rsidR="00A661C0">
              <w:rPr>
                <w:rFonts w:eastAsia="Times New Roman" w:cs="Times New Roman"/>
                <w:bCs/>
                <w:i/>
                <w:iCs/>
                <w:color w:val="FF0000"/>
                <w:szCs w:val="24"/>
                <w:lang w:eastAsia="lt-LT"/>
              </w:rPr>
              <w:t>, kuri bus nurodyta sutarties sudarymo metu</w:t>
            </w:r>
            <w:r w:rsidR="00A661C0" w:rsidRPr="00A661C0">
              <w:rPr>
                <w:rFonts w:eastAsia="Times New Roman" w:cs="Times New Roman"/>
                <w:bCs/>
                <w:i/>
                <w:iCs/>
                <w:color w:val="FF0000"/>
                <w:szCs w:val="24"/>
                <w:lang w:eastAsia="lt-LT"/>
              </w:rPr>
              <w:t>)</w:t>
            </w:r>
            <w:r w:rsidRPr="00222622">
              <w:rPr>
                <w:rFonts w:eastAsia="Times New Roman" w:cs="Times New Roman"/>
                <w:color w:val="FF0000"/>
                <w:szCs w:val="24"/>
                <w:lang w:eastAsia="lt-LT"/>
              </w:rPr>
              <w:t xml:space="preserve"> </w:t>
            </w:r>
            <w:r w:rsidRPr="009734CA">
              <w:rPr>
                <w:rFonts w:eastAsia="Times New Roman" w:cs="Times New Roman"/>
                <w:color w:val="000000"/>
                <w:szCs w:val="24"/>
                <w:lang w:eastAsia="lt-LT"/>
              </w:rPr>
              <w:t xml:space="preserve">Eur </w:t>
            </w:r>
            <w:r w:rsidRPr="00222622">
              <w:rPr>
                <w:rFonts w:eastAsia="Times New Roman" w:cs="Times New Roman"/>
                <w:i/>
                <w:iCs/>
                <w:color w:val="FF0000"/>
                <w:szCs w:val="24"/>
                <w:lang w:eastAsia="lt-LT"/>
              </w:rPr>
              <w:t>(suma žodžiais)</w:t>
            </w:r>
            <w:r w:rsidRPr="00222622">
              <w:rPr>
                <w:rFonts w:eastAsia="Times New Roman" w:cs="Times New Roman"/>
                <w:color w:val="FF0000"/>
                <w:szCs w:val="24"/>
                <w:lang w:eastAsia="lt-LT"/>
              </w:rPr>
              <w:t xml:space="preserve"> </w:t>
            </w:r>
            <w:r w:rsidRPr="009734CA">
              <w:rPr>
                <w:rFonts w:eastAsia="Times New Roman" w:cs="Times New Roman"/>
                <w:szCs w:val="24"/>
                <w:lang w:eastAsia="lt-LT"/>
              </w:rPr>
              <w:t xml:space="preserve">įskaitant pridėtinės vertės mokestį (toliau – </w:t>
            </w:r>
            <w:r w:rsidRPr="009734CA">
              <w:rPr>
                <w:rFonts w:eastAsia="Times New Roman" w:cs="Times New Roman"/>
                <w:color w:val="000000"/>
                <w:szCs w:val="24"/>
                <w:lang w:eastAsia="lt-LT"/>
              </w:rPr>
              <w:t>PVM).</w:t>
            </w:r>
          </w:p>
          <w:p w14:paraId="1047A78F" w14:textId="77777777" w:rsidR="008F3A81" w:rsidRPr="009734CA" w:rsidRDefault="008F3A81" w:rsidP="006B40F9">
            <w:pPr>
              <w:jc w:val="both"/>
              <w:rPr>
                <w:rFonts w:eastAsia="Times New Roman" w:cs="Times New Roman"/>
                <w:color w:val="000000"/>
                <w:szCs w:val="24"/>
                <w:lang w:eastAsia="lt-LT"/>
              </w:rPr>
            </w:pPr>
          </w:p>
          <w:p w14:paraId="7C8D5594" w14:textId="77777777" w:rsidR="009734CA" w:rsidRP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2.2. Sutarčiai taikomas fiksuoto įkainio apskaičiavimo būdas. Peržiūros atvejis numatytas Sutarties bendrosios dalies 2.2 papunktyje ir Sutarties specialiosios dalies 2.4 punkte.</w:t>
            </w:r>
          </w:p>
          <w:p w14:paraId="5518FB30" w14:textId="00782FF2"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2.3. Paslaugų įkainiai pateikti</w:t>
            </w:r>
            <w:r w:rsidRPr="009734CA">
              <w:rPr>
                <w:rFonts w:eastAsia="Times New Roman" w:cs="Times New Roman"/>
                <w:b/>
                <w:szCs w:val="24"/>
                <w:lang w:eastAsia="lt-LT"/>
              </w:rPr>
              <w:t xml:space="preserve"> </w:t>
            </w:r>
            <w:r w:rsidRPr="009734CA">
              <w:rPr>
                <w:rFonts w:eastAsia="Times New Roman" w:cs="Times New Roman"/>
                <w:szCs w:val="24"/>
                <w:lang w:eastAsia="lt-LT"/>
              </w:rPr>
              <w:t>Sutarties 2 priede.</w:t>
            </w:r>
            <w:r w:rsidRPr="009734CA">
              <w:rPr>
                <w:rFonts w:eastAsia="Times New Roman" w:cs="Times New Roman"/>
                <w:color w:val="000000"/>
                <w:szCs w:val="24"/>
                <w:lang w:eastAsia="lt-LT"/>
              </w:rPr>
              <w:t xml:space="preserve"> </w:t>
            </w:r>
            <w:r w:rsidRPr="009734CA">
              <w:rPr>
                <w:rFonts w:eastAsia="Times New Roman" w:cs="Times New Roman"/>
                <w:b/>
                <w:szCs w:val="24"/>
                <w:lang w:eastAsia="lt-LT"/>
              </w:rPr>
              <w:t>Pirkėjas</w:t>
            </w:r>
            <w:r w:rsidRPr="009734CA">
              <w:rPr>
                <w:rFonts w:eastAsia="Times New Roman" w:cs="Times New Roman"/>
                <w:szCs w:val="24"/>
                <w:lang w:eastAsia="lt-LT"/>
              </w:rPr>
              <w:t xml:space="preserve"> Sutarties galiojimo metu</w:t>
            </w:r>
            <w:r w:rsidR="008F3A81">
              <w:t xml:space="preserve"> </w:t>
            </w:r>
            <w:r w:rsidR="008F3A81" w:rsidRPr="008F3A81">
              <w:rPr>
                <w:rFonts w:eastAsia="Times New Roman" w:cs="Times New Roman"/>
                <w:szCs w:val="24"/>
                <w:lang w:eastAsia="lt-LT"/>
              </w:rPr>
              <w:t xml:space="preserve">užsakys paslaugas pagal faktinį poreikį, bet ne daugiau nei maksimali </w:t>
            </w:r>
            <w:r w:rsidRPr="009734CA">
              <w:rPr>
                <w:rFonts w:eastAsia="Times New Roman" w:cs="Times New Roman"/>
                <w:szCs w:val="24"/>
                <w:lang w:eastAsia="lt-LT"/>
              </w:rPr>
              <w:t>Sutarties specialiosios dalies 2.1 papunktyje nustatyt</w:t>
            </w:r>
            <w:r w:rsidR="008F3A81">
              <w:rPr>
                <w:rFonts w:eastAsia="Times New Roman" w:cs="Times New Roman"/>
                <w:szCs w:val="24"/>
                <w:lang w:eastAsia="lt-LT"/>
              </w:rPr>
              <w:t>a</w:t>
            </w:r>
            <w:r w:rsidRPr="009734CA">
              <w:rPr>
                <w:rFonts w:eastAsia="Times New Roman" w:cs="Times New Roman"/>
                <w:szCs w:val="24"/>
                <w:lang w:eastAsia="lt-LT"/>
              </w:rPr>
              <w:t xml:space="preserve"> </w:t>
            </w:r>
            <w:r w:rsidR="008F3A81">
              <w:rPr>
                <w:rFonts w:eastAsia="Times New Roman" w:cs="Times New Roman"/>
                <w:szCs w:val="24"/>
                <w:lang w:eastAsia="lt-LT"/>
              </w:rPr>
              <w:t>suma.</w:t>
            </w:r>
          </w:p>
          <w:p w14:paraId="339C0434" w14:textId="77777777" w:rsidR="001055EF" w:rsidRPr="009734CA" w:rsidRDefault="001055EF" w:rsidP="006B40F9">
            <w:pPr>
              <w:jc w:val="both"/>
              <w:rPr>
                <w:rFonts w:eastAsia="Times New Roman" w:cs="Times New Roman"/>
                <w:color w:val="000000"/>
                <w:szCs w:val="24"/>
                <w:lang w:eastAsia="lt-LT"/>
              </w:rPr>
            </w:pPr>
          </w:p>
          <w:p w14:paraId="3A6933FC" w14:textId="4F3D25C0" w:rsidR="009734CA" w:rsidRDefault="009734CA" w:rsidP="006B40F9">
            <w:pPr>
              <w:suppressAutoHyphens/>
              <w:jc w:val="both"/>
              <w:rPr>
                <w:rFonts w:eastAsia="Calibri" w:cs="Times New Roman"/>
              </w:rPr>
            </w:pPr>
            <w:r w:rsidRPr="009734CA">
              <w:rPr>
                <w:rFonts w:eastAsia="Calibri" w:cs="Times New Roman"/>
              </w:rPr>
              <w:t xml:space="preserve">2.4. Bet kuri Sutarties šalis Sutarties galiojimo metu turi teisę inicijuoti Sutartyje numatytų įkainių perskaičiavimą (keitimą) ne anksčiau kaip po 12 (dvylikos) mėnesių nuo Sutarties sudarymo įsigaliojimo dienos (jeigu perskaičiavimas jau buvo atliktas – nuo paskutinio perskaičiavimo pagal šį punktą dienos), jeigu </w:t>
            </w:r>
            <w:r w:rsidRPr="001055EF">
              <w:rPr>
                <w:rFonts w:eastAsia="Calibri" w:cs="Times New Roman"/>
                <w:bCs/>
                <w:iCs/>
              </w:rPr>
              <w:t xml:space="preserve">Vartojimo prekių ir paslaugų kainų pokytis </w:t>
            </w:r>
            <w:r w:rsidRPr="001055EF">
              <w:rPr>
                <w:rFonts w:eastAsia="Calibri" w:cs="Times New Roman"/>
                <w:bCs/>
              </w:rPr>
              <w:t>(k),</w:t>
            </w:r>
            <w:r w:rsidRPr="009734CA">
              <w:rPr>
                <w:rFonts w:eastAsia="Calibri" w:cs="Times New Roman"/>
              </w:rPr>
              <w:t xml:space="preserve"> apskaičiuotas kaip nustatyta 2.4.3. punkte, viršija 10 </w:t>
            </w:r>
            <w:r w:rsidR="001055EF">
              <w:rPr>
                <w:rFonts w:eastAsia="Calibri" w:cs="Times New Roman"/>
              </w:rPr>
              <w:t xml:space="preserve">(dešimt) </w:t>
            </w:r>
            <w:r w:rsidRPr="009734CA">
              <w:rPr>
                <w:rFonts w:eastAsia="Calibri" w:cs="Times New Roman"/>
              </w:rPr>
              <w:t>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B9CD4A3" w14:textId="77777777" w:rsidR="001055EF" w:rsidRDefault="001055EF" w:rsidP="006B40F9">
            <w:pPr>
              <w:suppressAutoHyphens/>
              <w:jc w:val="both"/>
              <w:rPr>
                <w:rFonts w:eastAsia="Calibri" w:cs="Times New Roman"/>
              </w:rPr>
            </w:pPr>
          </w:p>
          <w:p w14:paraId="1D3869E8" w14:textId="77777777" w:rsidR="001055EF" w:rsidRDefault="001055EF" w:rsidP="006B40F9">
            <w:pPr>
              <w:suppressAutoHyphens/>
              <w:jc w:val="both"/>
              <w:rPr>
                <w:rFonts w:eastAsia="Calibri" w:cs="Times New Roman"/>
              </w:rPr>
            </w:pPr>
          </w:p>
          <w:p w14:paraId="51526E5B" w14:textId="77777777" w:rsidR="00574D56" w:rsidRPr="009734CA" w:rsidRDefault="00574D56" w:rsidP="006B40F9">
            <w:pPr>
              <w:suppressAutoHyphens/>
              <w:jc w:val="both"/>
              <w:rPr>
                <w:rFonts w:eastAsia="Calibri" w:cs="Times New Roman"/>
              </w:rPr>
            </w:pPr>
          </w:p>
          <w:p w14:paraId="70FC1253" w14:textId="77777777" w:rsidR="009734CA" w:rsidRPr="009734CA" w:rsidRDefault="009734CA" w:rsidP="006B40F9">
            <w:pPr>
              <w:suppressAutoHyphens/>
              <w:jc w:val="both"/>
              <w:rPr>
                <w:rFonts w:eastAsia="Calibri" w:cs="Times New Roman"/>
              </w:rPr>
            </w:pPr>
            <w:r w:rsidRPr="009734CA">
              <w:rPr>
                <w:rFonts w:eastAsia="Calibri" w:cs="Times New Roman"/>
              </w:rPr>
              <w:t>2.4.1 Perskaičiuotieji įkainiai įforminami raštišku Šalių susitarimu (toliau – Susitarimas) ir taikomi užsakymams, pateiktiems po to, kai Šalys sudaro Susitarimą dėl įkainių perskaičiavimo.</w:t>
            </w:r>
          </w:p>
          <w:p w14:paraId="1157FACF" w14:textId="77777777" w:rsidR="009734CA" w:rsidRPr="009734CA" w:rsidRDefault="009734CA" w:rsidP="006B40F9">
            <w:pPr>
              <w:suppressAutoHyphens/>
              <w:jc w:val="both"/>
              <w:rPr>
                <w:rFonts w:eastAsia="Calibri" w:cs="Times New Roman"/>
              </w:rPr>
            </w:pPr>
            <w:r w:rsidRPr="009734CA">
              <w:rPr>
                <w:rFonts w:eastAsia="Calibri" w:cs="Times New Roman"/>
              </w:rPr>
              <w:t>2.4.2 Šalys privalo Susitarime nurodyti indekso reikšmę laikotarpio pradžioje ir jos nustatymo datą, indekso reikšmę laikotarpio pabaigoje ir jos nustatymo datą, kainų pokytį (k), perskaičiuotus įkainius,</w:t>
            </w:r>
          </w:p>
          <w:p w14:paraId="773D8607" w14:textId="77777777" w:rsidR="009734CA" w:rsidRDefault="009734CA" w:rsidP="006B40F9">
            <w:pPr>
              <w:suppressAutoHyphens/>
              <w:jc w:val="both"/>
              <w:rPr>
                <w:rFonts w:eastAsia="Calibri" w:cs="Times New Roman"/>
              </w:rPr>
            </w:pPr>
            <w:r w:rsidRPr="009734CA">
              <w:rPr>
                <w:rFonts w:eastAsia="Calibri" w:cs="Times New Roman"/>
              </w:rPr>
              <w:lastRenderedPageBreak/>
              <w:t>perskaičiuotą pradinės sutarties vertę.</w:t>
            </w:r>
          </w:p>
          <w:p w14:paraId="5976BBFD" w14:textId="77777777" w:rsidR="006B40F9" w:rsidRDefault="006B40F9" w:rsidP="006B40F9">
            <w:pPr>
              <w:suppressAutoHyphens/>
              <w:jc w:val="both"/>
              <w:rPr>
                <w:rFonts w:eastAsia="Calibri" w:cs="Times New Roman"/>
              </w:rPr>
            </w:pPr>
          </w:p>
          <w:p w14:paraId="4D0655D0" w14:textId="77777777" w:rsidR="006B40F9" w:rsidRPr="009734CA" w:rsidRDefault="006B40F9" w:rsidP="006B40F9">
            <w:pPr>
              <w:suppressAutoHyphens/>
              <w:jc w:val="both"/>
              <w:rPr>
                <w:rFonts w:eastAsia="Calibri" w:cs="Times New Roman"/>
              </w:rPr>
            </w:pPr>
          </w:p>
          <w:p w14:paraId="0E4BA88B" w14:textId="77777777" w:rsidR="009734CA" w:rsidRPr="009734CA" w:rsidRDefault="009734CA" w:rsidP="006B40F9">
            <w:pPr>
              <w:suppressAutoHyphens/>
              <w:jc w:val="left"/>
              <w:rPr>
                <w:rFonts w:eastAsia="Calibri" w:cs="Times New Roman"/>
              </w:rPr>
            </w:pPr>
            <w:r w:rsidRPr="009734CA">
              <w:rPr>
                <w:rFonts w:eastAsia="Calibri" w:cs="Times New Roman"/>
              </w:rPr>
              <w:t>2.4.3 Nauji įkainiai apskaičiuojami pagal formulę:</w:t>
            </w:r>
          </w:p>
          <w:p w14:paraId="3C60C55E" w14:textId="17B3A83B" w:rsidR="009734CA" w:rsidRPr="009734CA" w:rsidRDefault="00A901AD" w:rsidP="006B40F9">
            <w:pPr>
              <w:suppressAutoHyphens/>
              <w:jc w:val="both"/>
              <w:rPr>
                <w:rFonts w:eastAsia="Calibri" w:cs="Times New Roman"/>
              </w:rPr>
            </w:pP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1</m:t>
                  </m:r>
                </m:sub>
              </m:sSub>
              <m:r>
                <w:rPr>
                  <w:rFonts w:ascii="Cambria Math" w:eastAsia="Calibri" w:hAnsi="Cambria Math"/>
                </w:rPr>
                <m:t>=</m:t>
              </m:r>
              <m:r>
                <w:rPr>
                  <w:rFonts w:ascii="Cambria Math" w:hAnsi="Cambria Math"/>
                </w:rPr>
                <m:t>a+</m:t>
              </m:r>
              <m:d>
                <m:dPr>
                  <m:ctrlPr>
                    <w:rPr>
                      <w:rFonts w:ascii="Cambria Math" w:hAnsi="Cambria Math"/>
                      <w:i/>
                      <w:lang w:val="en-US"/>
                    </w:rPr>
                  </m:ctrlPr>
                </m:dPr>
                <m:e>
                  <m:f>
                    <m:fPr>
                      <m:ctrlPr>
                        <w:rPr>
                          <w:rFonts w:ascii="Cambria Math" w:hAnsi="Cambria Math"/>
                          <w:i/>
                          <w:lang w:val="en-US"/>
                        </w:rPr>
                      </m:ctrlPr>
                    </m:fPr>
                    <m:num>
                      <m:r>
                        <w:rPr>
                          <w:rFonts w:ascii="Cambria Math" w:hAnsi="Cambria Math"/>
                        </w:rPr>
                        <m:t>k</m:t>
                      </m:r>
                    </m:num>
                    <m:den>
                      <m:r>
                        <w:rPr>
                          <w:rFonts w:ascii="Cambria Math" w:hAnsi="Cambria Math"/>
                        </w:rPr>
                        <m:t>100</m:t>
                      </m:r>
                    </m:den>
                  </m:f>
                  <m:r>
                    <w:rPr>
                      <w:rFonts w:ascii="Cambria Math" w:hAnsi="Cambria Math"/>
                    </w:rPr>
                    <m:t>×a</m:t>
                  </m:r>
                </m:e>
              </m:d>
            </m:oMath>
            <w:r w:rsidR="009734CA" w:rsidRPr="009734CA">
              <w:rPr>
                <w:rFonts w:eastAsia="Calibri" w:cs="Times New Roman"/>
              </w:rPr>
              <w:t>,</w:t>
            </w:r>
            <w:r w:rsidR="009734CA" w:rsidRPr="009734CA">
              <w:rPr>
                <w:rFonts w:eastAsia="Calibri" w:cs="Times New Roman"/>
                <w:i/>
              </w:rPr>
              <w:t xml:space="preserve"> </w:t>
            </w:r>
            <w:r w:rsidR="009734CA" w:rsidRPr="009734CA">
              <w:rPr>
                <w:rFonts w:eastAsia="Calibri" w:cs="Times New Roman"/>
              </w:rPr>
              <w:t>kur</w:t>
            </w:r>
          </w:p>
          <w:p w14:paraId="67806C15" w14:textId="77777777" w:rsidR="009734CA" w:rsidRPr="009734CA" w:rsidRDefault="009734CA" w:rsidP="006B40F9">
            <w:pPr>
              <w:suppressAutoHyphens/>
              <w:jc w:val="both"/>
              <w:rPr>
                <w:rFonts w:eastAsia="Calibri" w:cs="Times New Roman"/>
              </w:rPr>
            </w:pPr>
            <w:r w:rsidRPr="009734CA">
              <w:rPr>
                <w:rFonts w:eastAsia="Calibri" w:cs="Times New Roman"/>
              </w:rPr>
              <w:t>a – sutarties paslaugos įkainis (Eur be PVM)) (jei įkainis buvo perskaičiuotas, tai po paskutinio perskaičiavimo).</w:t>
            </w:r>
          </w:p>
          <w:p w14:paraId="44BF3FAA" w14:textId="77777777" w:rsidR="009734CA" w:rsidRPr="009734CA" w:rsidRDefault="009734CA" w:rsidP="006B40F9">
            <w:pPr>
              <w:suppressAutoHyphens/>
              <w:jc w:val="both"/>
              <w:rPr>
                <w:rFonts w:eastAsia="Calibri" w:cs="Times New Roman"/>
              </w:rPr>
            </w:pPr>
            <w:r w:rsidRPr="009734CA">
              <w:rPr>
                <w:rFonts w:eastAsia="Calibri" w:cs="Times New Roman"/>
              </w:rPr>
              <w:t>a</w:t>
            </w:r>
            <w:r w:rsidRPr="009734CA">
              <w:rPr>
                <w:rFonts w:eastAsia="Calibri" w:cs="Times New Roman"/>
                <w:vertAlign w:val="subscript"/>
              </w:rPr>
              <w:t>1</w:t>
            </w:r>
            <w:r w:rsidRPr="009734CA">
              <w:rPr>
                <w:rFonts w:eastAsia="Calibri" w:cs="Times New Roman"/>
              </w:rPr>
              <w:t xml:space="preserve"> – perskaičiuotas (pakeistas) įkainis (Eur be PVM)</w:t>
            </w:r>
          </w:p>
          <w:p w14:paraId="77FA3505" w14:textId="77777777" w:rsidR="009734CA" w:rsidRPr="009734CA" w:rsidRDefault="009734CA" w:rsidP="006B40F9">
            <w:pPr>
              <w:suppressAutoHyphens/>
              <w:jc w:val="both"/>
              <w:rPr>
                <w:rFonts w:eastAsia="Calibri" w:cs="Times New Roman"/>
              </w:rPr>
            </w:pPr>
            <w:r w:rsidRPr="009734CA">
              <w:rPr>
                <w:rFonts w:eastAsia="Calibri" w:cs="Times New Roman"/>
              </w:rPr>
              <w:t>k</w:t>
            </w:r>
            <w:r w:rsidRPr="009734CA">
              <w:rPr>
                <w:rFonts w:eastAsia="Calibri" w:cs="Times New Roman"/>
                <w:i/>
              </w:rPr>
              <w:t xml:space="preserve"> </w:t>
            </w:r>
            <w:r w:rsidRPr="009734CA">
              <w:rPr>
                <w:rFonts w:eastAsia="Calibri" w:cs="Times New Roman"/>
              </w:rPr>
              <w:t xml:space="preserve">– </w:t>
            </w:r>
            <w:r w:rsidRPr="009734CA">
              <w:rPr>
                <w:rFonts w:eastAsia="Calibri" w:cs="Times New Roman"/>
                <w:szCs w:val="24"/>
                <w:lang w:eastAsia="zh-CN"/>
              </w:rPr>
              <w:t>Pagal vartotojų kainų indeksą  „Vartojimo paslaugos“ apskaičiuotas Vartojimo prekių ir paslaugų  kainų pokytis (padidėjimas arba sumažėjimas) (%)</w:t>
            </w:r>
            <w:r w:rsidRPr="009734CA">
              <w:rPr>
                <w:rFonts w:eastAsia="Calibri" w:cs="Times New Roman"/>
              </w:rPr>
              <w:t xml:space="preserve">. </w:t>
            </w:r>
          </w:p>
          <w:p w14:paraId="54D0FFF8" w14:textId="77777777" w:rsidR="009734CA" w:rsidRDefault="009734CA" w:rsidP="006B40F9">
            <w:pPr>
              <w:suppressAutoHyphens/>
              <w:jc w:val="both"/>
              <w:rPr>
                <w:rFonts w:eastAsia="Calibri" w:cs="Times New Roman"/>
              </w:rPr>
            </w:pPr>
            <w:r w:rsidRPr="009734CA">
              <w:rPr>
                <w:rFonts w:eastAsia="Calibri" w:cs="Times New Roman"/>
              </w:rPr>
              <w:t xml:space="preserve"> „k“ reikšmė skaičiuojama pagal formulę:</w:t>
            </w:r>
          </w:p>
          <w:p w14:paraId="142A53C0" w14:textId="77777777" w:rsidR="006B40F9" w:rsidRPr="009734CA" w:rsidRDefault="006B40F9" w:rsidP="006B40F9">
            <w:pPr>
              <w:suppressAutoHyphens/>
              <w:jc w:val="both"/>
              <w:rPr>
                <w:rFonts w:eastAsia="Calibri" w:cs="Times New Roman"/>
                <w:i/>
                <w:iCs/>
                <w:color w:val="0070C0"/>
                <w:lang w:val="en-US"/>
              </w:rPr>
            </w:pPr>
          </w:p>
          <w:p w14:paraId="2D3E0D0E" w14:textId="36DB9AAF" w:rsidR="005E06AF" w:rsidRPr="006B40F9" w:rsidRDefault="009734CA" w:rsidP="006B40F9">
            <w:pPr>
              <w:suppressAutoHyphens/>
              <w:jc w:val="both"/>
              <w:rPr>
                <w:rFonts w:eastAsia="Calibri" w:cs="Times New Roman"/>
              </w:rPr>
            </w:pPr>
            <m:oMath>
              <m:r>
                <w:rPr>
                  <w:rFonts w:ascii="Cambria Math" w:eastAsia="Calibri" w:hAnsi="Cambria Math"/>
                </w:rPr>
                <m:t>k =</m:t>
              </m:r>
              <m:f>
                <m:fPr>
                  <m:ctrlPr>
                    <w:rPr>
                      <w:rFonts w:ascii="Cambria Math" w:hAnsi="Cambria Math"/>
                      <w:i/>
                    </w:rPr>
                  </m:ctrlPr>
                </m:fPr>
                <m:num>
                  <m:sSub>
                    <m:sSubPr>
                      <m:ctrlPr>
                        <w:rPr>
                          <w:rFonts w:ascii="Cambria Math" w:hAnsi="Cambria Math"/>
                          <w:i/>
                        </w:rPr>
                      </m:ctrlPr>
                    </m:sSubPr>
                    <m:e>
                      <m:r>
                        <w:rPr>
                          <w:rFonts w:ascii="Cambria Math" w:hAnsi="Cambria Math"/>
                        </w:rPr>
                        <m:t xml:space="preserve">Ind </m:t>
                      </m:r>
                    </m:e>
                    <m:sub>
                      <m:r>
                        <w:rPr>
                          <w:rFonts w:ascii="Cambria Math" w:hAnsi="Cambria Math"/>
                        </w:rPr>
                        <m:t>naujausias</m:t>
                      </m:r>
                    </m:sub>
                  </m:sSub>
                </m:num>
                <m:den>
                  <m:sSub>
                    <m:sSubPr>
                      <m:ctrlPr>
                        <w:rPr>
                          <w:rFonts w:ascii="Cambria Math" w:hAnsi="Cambria Math"/>
                          <w:i/>
                        </w:rPr>
                      </m:ctrlPr>
                    </m:sSubPr>
                    <m:e>
                      <m:r>
                        <w:rPr>
                          <w:rFonts w:ascii="Cambria Math" w:hAnsi="Cambria Math"/>
                        </w:rPr>
                        <m:t xml:space="preserve">Ind </m:t>
                      </m:r>
                    </m:e>
                    <m:sub>
                      <m:r>
                        <w:rPr>
                          <w:rFonts w:ascii="Cambria Math" w:hAnsi="Cambria Math"/>
                        </w:rPr>
                        <m:t>pradžia</m:t>
                      </m:r>
                    </m:sub>
                  </m:sSub>
                </m:den>
              </m:f>
              <m:r>
                <w:rPr>
                  <w:rFonts w:ascii="Cambria Math" w:hAnsi="Cambria Math"/>
                </w:rPr>
                <m:t>×100-100</m:t>
              </m:r>
            </m:oMath>
            <w:r w:rsidRPr="009734CA">
              <w:rPr>
                <w:rFonts w:eastAsia="Calibri" w:cs="Times New Roman"/>
              </w:rPr>
              <w:t>, (proc.), kur</w:t>
            </w:r>
          </w:p>
          <w:p w14:paraId="75B6DB4F" w14:textId="77777777" w:rsidR="009734CA" w:rsidRPr="009734CA" w:rsidRDefault="009734CA" w:rsidP="006B40F9">
            <w:pPr>
              <w:suppressAutoHyphens/>
              <w:jc w:val="both"/>
              <w:rPr>
                <w:rFonts w:eastAsia="Calibri" w:cs="Times New Roman"/>
              </w:rPr>
            </w:pPr>
            <w:proofErr w:type="spellStart"/>
            <w:r w:rsidRPr="009734CA">
              <w:rPr>
                <w:rFonts w:eastAsia="Calibri" w:cs="Times New Roman"/>
              </w:rPr>
              <w:t>Ind</w:t>
            </w:r>
            <w:proofErr w:type="spellEnd"/>
            <w:r w:rsidRPr="009734CA">
              <w:rPr>
                <w:rFonts w:eastAsia="Calibri" w:cs="Times New Roman"/>
              </w:rPr>
              <w:t xml:space="preserve"> </w:t>
            </w:r>
            <w:r w:rsidRPr="009734CA">
              <w:rPr>
                <w:rFonts w:eastAsia="Calibri" w:cs="Times New Roman"/>
                <w:vertAlign w:val="subscript"/>
              </w:rPr>
              <w:t>naujausias</w:t>
            </w:r>
            <w:r w:rsidRPr="009734CA">
              <w:rPr>
                <w:rFonts w:eastAsia="Calibri" w:cs="Times New Roman"/>
              </w:rPr>
              <w:t xml:space="preserve"> – kreipimosi dėl kainos perskaičiavimo išsiuntimo kitai šaliai datą naujausias paskelbtas vartojimo prekių ir paslaugų indeksas  „Vartojimo paslaugos“.</w:t>
            </w:r>
          </w:p>
          <w:p w14:paraId="03084CF4" w14:textId="77777777" w:rsidR="009734CA" w:rsidRDefault="009734CA" w:rsidP="006B40F9">
            <w:pPr>
              <w:suppressAutoHyphens/>
              <w:jc w:val="both"/>
              <w:rPr>
                <w:rFonts w:eastAsia="Calibri" w:cs="Times New Roman"/>
              </w:rPr>
            </w:pPr>
            <w:proofErr w:type="spellStart"/>
            <w:r w:rsidRPr="009734CA">
              <w:rPr>
                <w:rFonts w:eastAsia="Calibri" w:cs="Times New Roman"/>
              </w:rPr>
              <w:t>Ind</w:t>
            </w:r>
            <w:proofErr w:type="spellEnd"/>
            <w:r w:rsidRPr="009734CA">
              <w:rPr>
                <w:rFonts w:eastAsia="Calibri" w:cs="Times New Roman"/>
              </w:rPr>
              <w:t xml:space="preserve"> </w:t>
            </w:r>
            <w:r w:rsidRPr="009734CA">
              <w:rPr>
                <w:rFonts w:eastAsia="Calibri" w:cs="Times New Roman"/>
                <w:vertAlign w:val="subscript"/>
              </w:rPr>
              <w:t>pradžia</w:t>
            </w:r>
            <w:r w:rsidRPr="009734CA">
              <w:rPr>
                <w:rFonts w:eastAsia="Calibri" w:cs="Times New Roman"/>
              </w:rPr>
              <w:t xml:space="preserve"> – laikotarpio pradžios datos (mėnesio) vartojimo prekių ir paslaugų indeksas „Vartojimo paslaugos“.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5A7B9081" w14:textId="77777777" w:rsidR="006B40F9" w:rsidRPr="009734CA" w:rsidRDefault="006B40F9" w:rsidP="006B40F9">
            <w:pPr>
              <w:suppressAutoHyphens/>
              <w:jc w:val="both"/>
              <w:rPr>
                <w:rFonts w:eastAsia="Calibri" w:cs="Times New Roman"/>
              </w:rPr>
            </w:pPr>
          </w:p>
          <w:p w14:paraId="707CEBCD" w14:textId="77777777" w:rsidR="009734CA" w:rsidRPr="009734CA" w:rsidRDefault="009734CA" w:rsidP="006B40F9">
            <w:pPr>
              <w:suppressAutoHyphens/>
              <w:jc w:val="both"/>
              <w:rPr>
                <w:rFonts w:eastAsia="Calibri" w:cs="Times New Roman"/>
              </w:rPr>
            </w:pPr>
            <w:r w:rsidRPr="009734CA">
              <w:rPr>
                <w:rFonts w:eastAsia="Calibri" w:cs="Times New Roman"/>
              </w:rPr>
              <w:t xml:space="preserve">2.4.4. Skaičiavimams indeksų reikšmės imamos </w:t>
            </w:r>
            <w:r w:rsidRPr="009734CA">
              <w:rPr>
                <w:rFonts w:eastAsia="Calibri" w:cs="Times New Roman"/>
                <w:b/>
                <w:bCs/>
              </w:rPr>
              <w:t>keturių</w:t>
            </w:r>
            <w:r w:rsidRPr="009734CA">
              <w:rPr>
                <w:rFonts w:eastAsia="Calibri" w:cs="Times New Roman"/>
              </w:rPr>
              <w:t xml:space="preserve"> skaitmenų po kablelio tikslumu. Apskaičiuotas pokytis (k) tolimesniems skaičiavimams naudojamas suapvalinus iki </w:t>
            </w:r>
            <w:r w:rsidRPr="009734CA">
              <w:rPr>
                <w:rFonts w:eastAsia="Calibri" w:cs="Times New Roman"/>
                <w:b/>
                <w:bCs/>
              </w:rPr>
              <w:t>vieno</w:t>
            </w:r>
            <w:r w:rsidRPr="009734CA">
              <w:rPr>
                <w:rFonts w:eastAsia="Calibri" w:cs="Times New Roman"/>
              </w:rPr>
              <w:t xml:space="preserve"> skaitmens po kablelio, o apskaičiuotas įkainis „a“ suapvalinamas iki </w:t>
            </w:r>
            <w:r w:rsidRPr="009734CA">
              <w:rPr>
                <w:rFonts w:eastAsia="Calibri" w:cs="Times New Roman"/>
                <w:b/>
                <w:bCs/>
              </w:rPr>
              <w:t xml:space="preserve">dviejų </w:t>
            </w:r>
            <w:r w:rsidRPr="009734CA">
              <w:rPr>
                <w:rFonts w:eastAsia="Calibri" w:cs="Times New Roman"/>
              </w:rPr>
              <w:t xml:space="preserve">skaitmenų po kablelio; </w:t>
            </w:r>
          </w:p>
          <w:p w14:paraId="036F1C67" w14:textId="77777777" w:rsidR="009734CA" w:rsidRPr="009734CA" w:rsidRDefault="009734CA" w:rsidP="006B40F9">
            <w:pPr>
              <w:suppressAutoHyphens/>
              <w:jc w:val="both"/>
              <w:rPr>
                <w:rFonts w:eastAsia="Calibri" w:cs="Times New Roman"/>
              </w:rPr>
            </w:pPr>
            <w:r w:rsidRPr="009734CA">
              <w:rPr>
                <w:rFonts w:eastAsia="Calibri" w:cs="Times New Roman"/>
              </w:rPr>
              <w:t xml:space="preserve">2.4.5. Vėlesnis įkainių perskaičiavimas negali apimti laikotarpio, už kurį jau buvo atliktas perskaičiavimas. </w:t>
            </w:r>
          </w:p>
          <w:p w14:paraId="58A14873" w14:textId="6DCDD581" w:rsidR="009734CA" w:rsidRPr="009734CA" w:rsidRDefault="009734CA" w:rsidP="006B40F9">
            <w:pPr>
              <w:suppressAutoHyphens/>
              <w:jc w:val="both"/>
              <w:rPr>
                <w:rFonts w:eastAsia="Calibri" w:cs="Times New Roman"/>
              </w:rPr>
            </w:pPr>
            <w:r w:rsidRPr="009734CA">
              <w:rPr>
                <w:rFonts w:eastAsia="Calibri" w:cs="Times New Roman"/>
              </w:rPr>
              <w:t xml:space="preserve">2.4.6. Jeigu gamintojų parduotos pramonės produkcijos kainų pokytis (k), apskaičiuotas kaip nustatyta 2.4.3 punkte, viršija 30 procentų nuo pradinio sutarties įkainio sutarties pasirašymo dieną, </w:t>
            </w:r>
            <w:r w:rsidR="00E32D25">
              <w:rPr>
                <w:rFonts w:eastAsia="Calibri" w:cs="Times New Roman"/>
              </w:rPr>
              <w:t>paslaugų</w:t>
            </w:r>
            <w:r w:rsidRPr="009734CA">
              <w:rPr>
                <w:rFonts w:eastAsia="Calibri" w:cs="Times New Roman"/>
              </w:rPr>
              <w:t xml:space="preserve"> įkainiai bus perskaičiuojami maksimaliu 30 procentų pokyčiu.</w:t>
            </w:r>
          </w:p>
          <w:p w14:paraId="3E6543FC" w14:textId="77777777" w:rsidR="009734CA" w:rsidRDefault="009734CA" w:rsidP="006B40F9">
            <w:pPr>
              <w:jc w:val="both"/>
              <w:rPr>
                <w:rFonts w:eastAsia="Calibri" w:cs="Times New Roman"/>
              </w:rPr>
            </w:pPr>
            <w:r w:rsidRPr="009734CA">
              <w:rPr>
                <w:rFonts w:eastAsia="Calibri" w:cs="Times New Roman"/>
              </w:rPr>
              <w:t xml:space="preserve">2.4.7. Jei Sutarties kaina buvo peržiūrėta pagal Sutartyje nurodytas kainų peržiūros sąlygas, </w:t>
            </w:r>
            <w:r w:rsidRPr="009734CA">
              <w:rPr>
                <w:rFonts w:eastAsia="Calibri" w:cs="Times New Roman"/>
              </w:rPr>
              <w:lastRenderedPageBreak/>
              <w:t>atitinkamai patikslinama (didėja arba mažėja) pradinė sutarties vertė.</w:t>
            </w:r>
          </w:p>
          <w:p w14:paraId="1967562C" w14:textId="77777777" w:rsidR="006B40F9" w:rsidRPr="009734CA" w:rsidRDefault="006B40F9" w:rsidP="006B40F9">
            <w:pPr>
              <w:jc w:val="both"/>
              <w:rPr>
                <w:rFonts w:eastAsia="Calibri" w:cs="Times New Roman"/>
              </w:rPr>
            </w:pPr>
          </w:p>
          <w:p w14:paraId="0CABCFD7" w14:textId="77777777" w:rsidR="00AA003B" w:rsidRPr="008B1691" w:rsidRDefault="00AA003B" w:rsidP="00AA003B">
            <w:pPr>
              <w:jc w:val="both"/>
              <w:rPr>
                <w:rFonts w:cs="Times New Roman"/>
                <w:b/>
                <w:szCs w:val="24"/>
              </w:rPr>
            </w:pPr>
          </w:p>
          <w:p w14:paraId="39839042" w14:textId="77777777" w:rsidR="006B40F9" w:rsidRDefault="009734CA" w:rsidP="006B40F9">
            <w:pPr>
              <w:jc w:val="both"/>
              <w:rPr>
                <w:rFonts w:eastAsia="Times New Roman" w:cs="Times New Roman"/>
                <w:b/>
                <w:szCs w:val="24"/>
                <w:lang w:eastAsia="lt-LT"/>
              </w:rPr>
            </w:pPr>
            <w:r w:rsidRPr="009734CA">
              <w:rPr>
                <w:rFonts w:eastAsia="Times New Roman" w:cs="Times New Roman"/>
                <w:b/>
                <w:szCs w:val="24"/>
                <w:lang w:eastAsia="lt-LT"/>
              </w:rPr>
              <w:t>3. Paslaugų teikimo vieta, terminas ir sąlygos</w:t>
            </w:r>
          </w:p>
          <w:p w14:paraId="7537C63F" w14:textId="2C61A855" w:rsidR="009734CA" w:rsidRPr="009734CA" w:rsidRDefault="009734CA" w:rsidP="006B40F9">
            <w:pPr>
              <w:jc w:val="both"/>
              <w:rPr>
                <w:rFonts w:eastAsia="Times New Roman" w:cs="Times New Roman"/>
                <w:b/>
                <w:szCs w:val="24"/>
                <w:lang w:eastAsia="lt-LT"/>
              </w:rPr>
            </w:pPr>
            <w:r w:rsidRPr="009734CA">
              <w:rPr>
                <w:rFonts w:eastAsia="Times New Roman" w:cs="Times New Roman"/>
                <w:b/>
                <w:szCs w:val="24"/>
                <w:lang w:eastAsia="lt-LT"/>
              </w:rPr>
              <w:t xml:space="preserve"> </w:t>
            </w:r>
          </w:p>
          <w:p w14:paraId="77BD5126" w14:textId="36BB51C7" w:rsidR="009734CA" w:rsidRDefault="009734CA" w:rsidP="006B40F9">
            <w:pPr>
              <w:jc w:val="both"/>
              <w:rPr>
                <w:rFonts w:eastAsia="Times New Roman" w:cs="Times New Roman"/>
                <w:color w:val="000000"/>
                <w:szCs w:val="24"/>
              </w:rPr>
            </w:pPr>
            <w:r w:rsidRPr="009734CA">
              <w:rPr>
                <w:rFonts w:eastAsia="Times New Roman" w:cs="Times New Roman"/>
                <w:color w:val="000000"/>
                <w:szCs w:val="24"/>
              </w:rPr>
              <w:t xml:space="preserve">3.1. Paslaugų teikimo trukmė – </w:t>
            </w:r>
            <w:r w:rsidR="008F3A81">
              <w:rPr>
                <w:rFonts w:eastAsia="Times New Roman" w:cs="Times New Roman"/>
                <w:color w:val="000000"/>
                <w:szCs w:val="24"/>
              </w:rPr>
              <w:t>71</w:t>
            </w:r>
            <w:r w:rsidRPr="009734CA">
              <w:rPr>
                <w:rFonts w:eastAsia="Times New Roman" w:cs="Times New Roman"/>
                <w:color w:val="000000"/>
                <w:szCs w:val="24"/>
              </w:rPr>
              <w:t xml:space="preserve"> mėn. nuo Sutarties įsigaliojimo dienos.</w:t>
            </w:r>
          </w:p>
          <w:p w14:paraId="5AB4F11D" w14:textId="77777777" w:rsidR="00C46C50" w:rsidRPr="009734CA" w:rsidRDefault="00C46C50" w:rsidP="006B40F9">
            <w:pPr>
              <w:jc w:val="both"/>
              <w:rPr>
                <w:rFonts w:eastAsia="Times New Roman" w:cs="Times New Roman"/>
                <w:color w:val="000000"/>
                <w:szCs w:val="24"/>
              </w:rPr>
            </w:pPr>
          </w:p>
          <w:p w14:paraId="34DF1F28" w14:textId="77777777" w:rsidR="009734CA" w:rsidRPr="009734CA" w:rsidRDefault="009734CA" w:rsidP="006B40F9">
            <w:pPr>
              <w:jc w:val="both"/>
              <w:rPr>
                <w:rFonts w:eastAsia="Calibri" w:cs="Times New Roman"/>
                <w:szCs w:val="24"/>
                <w:lang w:eastAsia="lt-LT"/>
              </w:rPr>
            </w:pPr>
            <w:r w:rsidRPr="009734CA">
              <w:rPr>
                <w:rFonts w:eastAsia="Times New Roman" w:cs="Times New Roman"/>
                <w:color w:val="000000"/>
                <w:szCs w:val="24"/>
              </w:rPr>
              <w:t>3</w:t>
            </w:r>
            <w:r w:rsidRPr="009734CA">
              <w:rPr>
                <w:rFonts w:eastAsia="Times New Roman" w:cs="Times New Roman"/>
                <w:szCs w:val="24"/>
              </w:rPr>
              <w:t xml:space="preserve">.2. Paslaugų teikimo vieta – </w:t>
            </w:r>
            <w:r w:rsidRPr="009734CA">
              <w:rPr>
                <w:rFonts w:eastAsia="Calibri" w:cs="Times New Roman"/>
                <w:szCs w:val="24"/>
                <w:lang w:eastAsia="lt-LT"/>
              </w:rPr>
              <w:t>Lakūnų g. 3 Šiauliai, Lietuva.</w:t>
            </w:r>
          </w:p>
          <w:p w14:paraId="6EBB2136" w14:textId="77777777" w:rsidR="009734CA" w:rsidRDefault="009734CA" w:rsidP="006B40F9">
            <w:pPr>
              <w:jc w:val="both"/>
              <w:rPr>
                <w:rFonts w:eastAsia="Times New Roman" w:cs="Times New Roman"/>
                <w:szCs w:val="24"/>
              </w:rPr>
            </w:pPr>
            <w:r w:rsidRPr="009734CA">
              <w:rPr>
                <w:rFonts w:eastAsia="Calibri" w:cs="Times New Roman"/>
                <w:szCs w:val="24"/>
                <w:lang w:eastAsia="lt-LT"/>
              </w:rPr>
              <w:t>3.3.</w:t>
            </w:r>
            <w:r w:rsidRPr="009734CA">
              <w:rPr>
                <w:rFonts w:eastAsia="Times New Roman" w:cs="Times New Roman"/>
                <w:b/>
                <w:szCs w:val="24"/>
                <w:lang w:eastAsia="lt-LT"/>
              </w:rPr>
              <w:t xml:space="preserve"> Teikėjas </w:t>
            </w:r>
            <w:r w:rsidRPr="009734CA">
              <w:rPr>
                <w:rFonts w:eastAsia="Times New Roman" w:cs="Times New Roman"/>
                <w:szCs w:val="24"/>
                <w:lang w:eastAsia="lt-LT"/>
              </w:rPr>
              <w:t xml:space="preserve">savo lėšomis ir priemonėmis įsipareigoja </w:t>
            </w:r>
            <w:r w:rsidRPr="009734CA">
              <w:rPr>
                <w:rFonts w:eastAsia="Times New Roman" w:cs="Times New Roman"/>
                <w:szCs w:val="24"/>
              </w:rPr>
              <w:t xml:space="preserve">ne ilgiau kaip per 30 (trisdešimt) dienų nuo </w:t>
            </w:r>
            <w:r w:rsidRPr="009734CA">
              <w:rPr>
                <w:rFonts w:eastAsia="Times New Roman" w:cs="Times New Roman"/>
                <w:b/>
                <w:szCs w:val="24"/>
              </w:rPr>
              <w:t>Pirkėjo</w:t>
            </w:r>
            <w:r w:rsidRPr="009734CA">
              <w:rPr>
                <w:rFonts w:eastAsia="Times New Roman" w:cs="Times New Roman"/>
                <w:szCs w:val="24"/>
              </w:rPr>
              <w:t xml:space="preserve"> pateikto užsakymo raštu, kuris turi būti pateiktas užpildant </w:t>
            </w:r>
            <w:r w:rsidRPr="001D37BE">
              <w:rPr>
                <w:rFonts w:eastAsia="Times New Roman" w:cs="Times New Roman"/>
                <w:szCs w:val="24"/>
              </w:rPr>
              <w:t>Sutarties 3 priede „Užsakymo forma“ atlikti</w:t>
            </w:r>
            <w:r w:rsidRPr="009734CA">
              <w:rPr>
                <w:rFonts w:eastAsia="Times New Roman" w:cs="Times New Roman"/>
                <w:szCs w:val="24"/>
              </w:rPr>
              <w:t xml:space="preserve"> Sutarties 1 priede nurodytas paslaugas. </w:t>
            </w:r>
          </w:p>
          <w:p w14:paraId="262F6D32" w14:textId="77777777" w:rsidR="00C46C50" w:rsidRPr="009734CA" w:rsidRDefault="00C46C50" w:rsidP="006B40F9">
            <w:pPr>
              <w:jc w:val="both"/>
              <w:rPr>
                <w:rFonts w:eastAsia="Calibri" w:cs="Times New Roman"/>
                <w:szCs w:val="24"/>
                <w:lang w:eastAsia="lt-LT"/>
              </w:rPr>
            </w:pPr>
          </w:p>
          <w:p w14:paraId="1BF61319" w14:textId="1DAFF5ED" w:rsidR="009734CA" w:rsidRDefault="009734CA" w:rsidP="006B40F9">
            <w:pPr>
              <w:autoSpaceDE w:val="0"/>
              <w:autoSpaceDN w:val="0"/>
              <w:adjustRightInd w:val="0"/>
              <w:jc w:val="both"/>
              <w:rPr>
                <w:rFonts w:eastAsia="Calibri" w:cs="Times New Roman"/>
                <w:szCs w:val="24"/>
                <w:lang w:eastAsia="lt-LT"/>
              </w:rPr>
            </w:pPr>
            <w:r w:rsidRPr="009734CA">
              <w:rPr>
                <w:rFonts w:eastAsia="Calibri" w:cs="Times New Roman"/>
                <w:szCs w:val="24"/>
                <w:lang w:eastAsia="lt-LT"/>
              </w:rPr>
              <w:t xml:space="preserve">3.4. </w:t>
            </w:r>
            <w:r w:rsidRPr="009734CA">
              <w:rPr>
                <w:rFonts w:eastAsia="Calibri" w:cs="Times New Roman"/>
                <w:b/>
                <w:szCs w:val="24"/>
                <w:lang w:eastAsia="lt-LT"/>
              </w:rPr>
              <w:t>Teikėjui</w:t>
            </w:r>
            <w:r w:rsidRPr="009734CA">
              <w:rPr>
                <w:rFonts w:eastAsia="Calibri" w:cs="Times New Roman"/>
                <w:szCs w:val="24"/>
                <w:lang w:eastAsia="lt-LT"/>
              </w:rPr>
              <w:t xml:space="preserve"> atlikus paslaugas per 3 darbo dienas  turi būti išduotas sertifikatas, patvirtinantis, kad tikrintos navigacijos priemonės atitinka nustatytus reikalavimus. Matavimų rezultatai turi būti pateikiami rašytine forma, pridedant grafinę medžiagą (struktūra, lauko stiprumas, paklaidų kreivės ir t.t.).</w:t>
            </w:r>
          </w:p>
          <w:p w14:paraId="46DDAB8F" w14:textId="77777777" w:rsidR="00C46C50" w:rsidRPr="009734CA" w:rsidRDefault="00C46C50" w:rsidP="006B40F9">
            <w:pPr>
              <w:autoSpaceDE w:val="0"/>
              <w:autoSpaceDN w:val="0"/>
              <w:adjustRightInd w:val="0"/>
              <w:jc w:val="both"/>
              <w:rPr>
                <w:rFonts w:eastAsia="Calibri" w:cs="Times New Roman"/>
                <w:szCs w:val="24"/>
                <w:lang w:eastAsia="lt-LT"/>
              </w:rPr>
            </w:pPr>
          </w:p>
          <w:p w14:paraId="4A4770EF" w14:textId="77777777" w:rsidR="009734CA" w:rsidRPr="009734CA" w:rsidRDefault="009734CA" w:rsidP="006B40F9">
            <w:pPr>
              <w:autoSpaceDE w:val="0"/>
              <w:autoSpaceDN w:val="0"/>
              <w:adjustRightInd w:val="0"/>
              <w:jc w:val="both"/>
              <w:rPr>
                <w:rFonts w:eastAsia="Calibri" w:cs="Times New Roman"/>
                <w:szCs w:val="24"/>
                <w:lang w:eastAsia="lt-LT"/>
              </w:rPr>
            </w:pPr>
            <w:r w:rsidRPr="009734CA">
              <w:rPr>
                <w:rFonts w:eastAsia="Calibri" w:cs="Times New Roman"/>
                <w:szCs w:val="24"/>
                <w:lang w:eastAsia="lt-LT"/>
              </w:rPr>
              <w:t xml:space="preserve">3.5.  Paslaugų </w:t>
            </w:r>
            <w:r w:rsidRPr="009734CA">
              <w:rPr>
                <w:rFonts w:eastAsia="Calibri" w:cs="Times New Roman"/>
                <w:b/>
                <w:szCs w:val="24"/>
                <w:lang w:eastAsia="lt-LT"/>
              </w:rPr>
              <w:t xml:space="preserve">Teikėjas </w:t>
            </w:r>
            <w:r w:rsidRPr="009734CA">
              <w:rPr>
                <w:rFonts w:eastAsia="Calibri" w:cs="Times New Roman"/>
                <w:szCs w:val="24"/>
                <w:lang w:eastAsia="lt-LT"/>
              </w:rPr>
              <w:t>yra atsakingas už kiekvienos navigacijos priemonės matavimų įrašymą pagal patvirtintas procedūras, įskaitant visus susijusius parametrus, būtinus testuojant navigacijos priemonių eksploatacinėms savybėms įvertinti.</w:t>
            </w:r>
          </w:p>
          <w:p w14:paraId="31C46C46" w14:textId="77777777" w:rsidR="009734CA" w:rsidRPr="009734CA" w:rsidRDefault="009734CA" w:rsidP="006B40F9">
            <w:pPr>
              <w:autoSpaceDE w:val="0"/>
              <w:autoSpaceDN w:val="0"/>
              <w:adjustRightInd w:val="0"/>
              <w:jc w:val="both"/>
              <w:rPr>
                <w:rFonts w:eastAsia="Calibri" w:cs="Times New Roman"/>
                <w:szCs w:val="24"/>
                <w:lang w:eastAsia="lt-LT"/>
              </w:rPr>
            </w:pPr>
            <w:r w:rsidRPr="009734CA">
              <w:rPr>
                <w:rFonts w:eastAsia="Calibri" w:cs="Times New Roman"/>
                <w:szCs w:val="24"/>
                <w:lang w:eastAsia="lt-LT"/>
              </w:rPr>
              <w:t>3.6. Atliktų paslaugų priėmimo - perdavimo aktas pasirašomas ne vėliau kaip per 3 dienas, įvykdžius Sutarties specialiosios dalies 3.4 punkte keliamus reikalavimus.</w:t>
            </w:r>
          </w:p>
          <w:p w14:paraId="30570F36" w14:textId="53A49807" w:rsidR="005E06AF" w:rsidRDefault="009734CA" w:rsidP="006B40F9">
            <w:pPr>
              <w:jc w:val="both"/>
              <w:rPr>
                <w:rFonts w:eastAsia="Calibri" w:cs="Times New Roman"/>
                <w:szCs w:val="24"/>
                <w:lang w:eastAsia="lt-LT"/>
              </w:rPr>
            </w:pPr>
            <w:r w:rsidRPr="009734CA">
              <w:rPr>
                <w:rFonts w:eastAsia="Times New Roman" w:cs="Times New Roman"/>
                <w:color w:val="000000"/>
                <w:szCs w:val="24"/>
                <w:lang w:eastAsia="lt-LT"/>
              </w:rPr>
              <w:t xml:space="preserve">3.7. </w:t>
            </w:r>
            <w:r w:rsidRPr="009734CA">
              <w:rPr>
                <w:rFonts w:eastAsia="Times New Roman" w:cs="Times New Roman"/>
                <w:b/>
                <w:color w:val="000000"/>
                <w:szCs w:val="24"/>
                <w:lang w:eastAsia="lt-LT"/>
              </w:rPr>
              <w:t>Teikėjas</w:t>
            </w:r>
            <w:r w:rsidRPr="009734CA">
              <w:rPr>
                <w:rFonts w:eastAsia="Calibri" w:cs="Times New Roman"/>
                <w:szCs w:val="24"/>
                <w:lang w:eastAsia="lt-LT"/>
              </w:rPr>
              <w:t xml:space="preserve"> užtikrina, kad sutarties sudarymo ir vykdymo metu neatsiras aplinkybių, nurodytų Viešųjų pirkimų, atliekamų gynybos ir saugumo srityje įstatymo 33  straipsnio 9 dalyje</w:t>
            </w:r>
            <w:r w:rsidRPr="009734CA">
              <w:rPr>
                <w:rFonts w:eastAsia="Calibri" w:cs="Times New Roman"/>
                <w:b/>
                <w:bCs/>
                <w:szCs w:val="24"/>
                <w:lang w:eastAsia="lt-LT"/>
              </w:rPr>
              <w:t xml:space="preserve">. Pirkėjui </w:t>
            </w:r>
            <w:r w:rsidRPr="009734CA">
              <w:rPr>
                <w:rFonts w:eastAsia="Calibri" w:cs="Times New Roman"/>
                <w:szCs w:val="24"/>
                <w:lang w:eastAsia="lt-LT"/>
              </w:rPr>
              <w:t xml:space="preserve">Sutarties galiojimo metu pareikalavus </w:t>
            </w:r>
            <w:r w:rsidRPr="009734CA">
              <w:rPr>
                <w:rFonts w:eastAsia="Calibri" w:cs="Times New Roman"/>
                <w:b/>
                <w:bCs/>
                <w:szCs w:val="24"/>
                <w:lang w:eastAsia="lt-LT"/>
              </w:rPr>
              <w:t xml:space="preserve">Teikėjas </w:t>
            </w:r>
            <w:r w:rsidRPr="009734CA">
              <w:rPr>
                <w:rFonts w:eastAsia="Calibri" w:cs="Times New Roman"/>
                <w:szCs w:val="24"/>
                <w:lang w:eastAsia="lt-LT"/>
              </w:rPr>
              <w:t>privalo ne vėliau kaip per 3 darbo dienas nuo prašymo gavimo dienos, pateikti pagrindžiančius dokumentus, kad nėra sąlygų, numatytų Viešųjų</w:t>
            </w:r>
            <w:r>
              <w:rPr>
                <w:rFonts w:eastAsia="Calibri" w:cs="Times New Roman"/>
                <w:szCs w:val="24"/>
                <w:lang w:eastAsia="lt-LT"/>
              </w:rPr>
              <w:t xml:space="preserve"> </w:t>
            </w:r>
            <w:r w:rsidRPr="009734CA">
              <w:rPr>
                <w:rFonts w:eastAsia="Calibri" w:cs="Times New Roman"/>
                <w:szCs w:val="24"/>
                <w:lang w:eastAsia="lt-LT"/>
              </w:rPr>
              <w:t>pirkimų, atliekamų gynybos ir saugumo srityje įstatymo 33  straipsnio 9 dalyje.</w:t>
            </w:r>
          </w:p>
          <w:p w14:paraId="0AE89C31" w14:textId="77777777" w:rsidR="00E32D25" w:rsidRDefault="00E32D25" w:rsidP="006B40F9">
            <w:pPr>
              <w:jc w:val="both"/>
              <w:rPr>
                <w:rFonts w:eastAsia="Calibri" w:cs="Times New Roman"/>
                <w:szCs w:val="24"/>
                <w:lang w:eastAsia="lt-LT"/>
              </w:rPr>
            </w:pPr>
          </w:p>
          <w:p w14:paraId="31BEC821" w14:textId="069F2F10" w:rsidR="00E32D25" w:rsidRDefault="00E32D25" w:rsidP="006B40F9">
            <w:pPr>
              <w:jc w:val="both"/>
              <w:rPr>
                <w:rFonts w:eastAsia="Calibri" w:cs="Times New Roman"/>
                <w:szCs w:val="24"/>
                <w:lang w:eastAsia="lt-LT"/>
              </w:rPr>
            </w:pPr>
            <w:r>
              <w:rPr>
                <w:rFonts w:eastAsia="Calibri" w:cs="Times New Roman"/>
                <w:szCs w:val="24"/>
                <w:lang w:eastAsia="lt-LT"/>
              </w:rPr>
              <w:t xml:space="preserve">3.8. </w:t>
            </w:r>
            <w:r w:rsidRPr="00E32D25">
              <w:rPr>
                <w:rFonts w:eastAsia="Calibri" w:cs="Times New Roman"/>
                <w:b/>
                <w:bCs/>
                <w:szCs w:val="24"/>
                <w:lang w:eastAsia="lt-LT"/>
              </w:rPr>
              <w:t>Teikėjas</w:t>
            </w:r>
            <w:r w:rsidRPr="00E32D25">
              <w:rPr>
                <w:rFonts w:eastAsia="Calibri" w:cs="Times New Roman"/>
                <w:szCs w:val="24"/>
                <w:lang w:eastAsia="lt-LT"/>
              </w:rPr>
              <w:t xml:space="preserve"> įsipareigoja nepasitelkti priešiškų valstybių piliečių (darbuotojų, subtiekėjų ir kt.), kai vykdant Sutartyje numatytus įsipareigojimus reikia patekti į karinę teritoriją. Priešiškomis </w:t>
            </w:r>
            <w:r w:rsidRPr="00E32D25">
              <w:rPr>
                <w:rFonts w:eastAsia="Calibri" w:cs="Times New Roman"/>
                <w:szCs w:val="24"/>
                <w:lang w:eastAsia="lt-LT"/>
              </w:rPr>
              <w:lastRenderedPageBreak/>
              <w:t xml:space="preserve">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A901AD" w:rsidRPr="00A901AD">
              <w:rPr>
                <w:rFonts w:eastAsia="Calibri" w:cs="Times New Roman"/>
                <w:b/>
                <w:bCs/>
                <w:szCs w:val="24"/>
                <w:lang w:eastAsia="lt-LT"/>
              </w:rPr>
              <w:t>Teikėjas</w:t>
            </w:r>
            <w:r w:rsidRPr="00E32D25">
              <w:rPr>
                <w:rFonts w:eastAsia="Calibri" w:cs="Times New Roman"/>
                <w:szCs w:val="24"/>
                <w:lang w:eastAsia="lt-LT"/>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A901AD" w:rsidRPr="00A901AD">
              <w:rPr>
                <w:rFonts w:eastAsia="Calibri" w:cs="Times New Roman"/>
                <w:b/>
                <w:bCs/>
                <w:szCs w:val="24"/>
                <w:lang w:eastAsia="lt-LT"/>
              </w:rPr>
              <w:t>Teikėjo</w:t>
            </w:r>
            <w:r w:rsidRPr="00E32D25">
              <w:rPr>
                <w:rFonts w:eastAsia="Calibri" w:cs="Times New Roman"/>
                <w:szCs w:val="24"/>
                <w:lang w:eastAsia="lt-LT"/>
              </w:rPr>
              <w:t xml:space="preserve"> atstovai, patekdami į karinę teritoriją, privalo pateikti asmens tapatybę ir pilietybę patvirtinančius dokumentus.</w:t>
            </w:r>
          </w:p>
          <w:p w14:paraId="1674D626" w14:textId="77777777" w:rsidR="009734CA" w:rsidRDefault="009734CA" w:rsidP="006B40F9">
            <w:pPr>
              <w:jc w:val="both"/>
              <w:rPr>
                <w:rFonts w:eastAsia="Calibri" w:cs="Times New Roman"/>
                <w:szCs w:val="24"/>
                <w:lang w:eastAsia="lt-LT"/>
              </w:rPr>
            </w:pPr>
          </w:p>
          <w:p w14:paraId="5B272E5C" w14:textId="77777777" w:rsidR="00A901AD" w:rsidRDefault="00A901AD" w:rsidP="006B40F9">
            <w:pPr>
              <w:jc w:val="both"/>
              <w:rPr>
                <w:rFonts w:eastAsia="Calibri" w:cs="Times New Roman"/>
                <w:szCs w:val="24"/>
                <w:lang w:eastAsia="lt-LT"/>
              </w:rPr>
            </w:pPr>
          </w:p>
          <w:p w14:paraId="0ECB96AC" w14:textId="77777777" w:rsidR="009734CA" w:rsidRPr="009734CA" w:rsidRDefault="009734CA" w:rsidP="006B40F9">
            <w:pPr>
              <w:jc w:val="left"/>
              <w:rPr>
                <w:rFonts w:eastAsia="Times New Roman" w:cs="Times New Roman"/>
                <w:b/>
                <w:szCs w:val="24"/>
                <w:lang w:eastAsia="lt-LT"/>
              </w:rPr>
            </w:pPr>
            <w:r w:rsidRPr="009734CA">
              <w:rPr>
                <w:rFonts w:eastAsia="Times New Roman" w:cs="Times New Roman"/>
                <w:b/>
                <w:szCs w:val="24"/>
                <w:lang w:eastAsia="lt-LT"/>
              </w:rPr>
              <w:t>4. Apmokėjimo tvarka</w:t>
            </w:r>
          </w:p>
          <w:p w14:paraId="33600154" w14:textId="77777777"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 xml:space="preserve">4.1. </w:t>
            </w:r>
            <w:r w:rsidRPr="009734CA">
              <w:rPr>
                <w:rFonts w:eastAsia="Times New Roman" w:cs="Times New Roman"/>
                <w:b/>
                <w:szCs w:val="24"/>
                <w:lang w:eastAsia="lt-LT"/>
              </w:rPr>
              <w:t xml:space="preserve">Pirkėjas </w:t>
            </w:r>
            <w:r w:rsidRPr="009734CA">
              <w:rPr>
                <w:rFonts w:eastAsia="Times New Roman" w:cs="Times New Roman"/>
                <w:szCs w:val="24"/>
                <w:lang w:eastAsia="lt-LT"/>
              </w:rPr>
              <w:t xml:space="preserve">su </w:t>
            </w:r>
            <w:r w:rsidRPr="009734CA">
              <w:rPr>
                <w:rFonts w:eastAsia="Times New Roman" w:cs="Times New Roman"/>
                <w:b/>
                <w:szCs w:val="24"/>
                <w:lang w:eastAsia="lt-LT"/>
              </w:rPr>
              <w:t xml:space="preserve">Teikėju </w:t>
            </w:r>
            <w:r w:rsidRPr="009734CA">
              <w:rPr>
                <w:rFonts w:eastAsia="Times New Roman" w:cs="Times New Roman"/>
                <w:szCs w:val="24"/>
                <w:lang w:eastAsia="lt-LT"/>
              </w:rPr>
              <w:t>atsiskaito Sutarties bendrosios dalies 4.1 papunktyje nustatyta tvarka, pagal faktiškai suteiktą paslaugų kiekį.</w:t>
            </w:r>
          </w:p>
          <w:p w14:paraId="372575EA" w14:textId="77777777" w:rsidR="00C46C50" w:rsidRDefault="00C46C50" w:rsidP="006B40F9">
            <w:pPr>
              <w:jc w:val="both"/>
              <w:rPr>
                <w:rFonts w:eastAsia="Times New Roman" w:cs="Times New Roman"/>
                <w:szCs w:val="24"/>
                <w:lang w:eastAsia="lt-LT"/>
              </w:rPr>
            </w:pPr>
          </w:p>
          <w:p w14:paraId="58A503C9" w14:textId="77777777" w:rsidR="00C46C50" w:rsidRPr="009734CA" w:rsidRDefault="00C46C50" w:rsidP="006B40F9">
            <w:pPr>
              <w:jc w:val="both"/>
              <w:rPr>
                <w:rFonts w:eastAsia="Times New Roman" w:cs="Times New Roman"/>
                <w:szCs w:val="24"/>
                <w:lang w:eastAsia="lt-LT"/>
              </w:rPr>
            </w:pPr>
          </w:p>
          <w:p w14:paraId="051FB9E1" w14:textId="77777777"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4.2. Avanso mokėjimas nenumatomas.</w:t>
            </w:r>
          </w:p>
          <w:p w14:paraId="640B6A4C" w14:textId="2C91EF1C" w:rsidR="00F8356B" w:rsidRDefault="009734CA" w:rsidP="00F8356B">
            <w:pPr>
              <w:jc w:val="both"/>
              <w:rPr>
                <w:rFonts w:eastAsia="Times New Roman" w:cs="Times New Roman"/>
                <w:szCs w:val="24"/>
                <w:lang w:eastAsia="lt-LT"/>
              </w:rPr>
            </w:pPr>
            <w:r w:rsidRPr="009734CA">
              <w:rPr>
                <w:rFonts w:eastAsia="Times New Roman" w:cs="Times New Roman"/>
                <w:szCs w:val="24"/>
                <w:lang w:eastAsia="lt-LT"/>
              </w:rPr>
              <w:t xml:space="preserve">4.3. </w:t>
            </w:r>
            <w:r w:rsidR="00F8356B" w:rsidRPr="00F8356B">
              <w:rPr>
                <w:rFonts w:eastAsia="Times New Roman" w:cs="Times New Roman"/>
                <w:b/>
                <w:bCs/>
                <w:szCs w:val="24"/>
                <w:lang w:eastAsia="lt-LT"/>
              </w:rPr>
              <w:t>Teikėjo</w:t>
            </w:r>
            <w:r w:rsidR="00F8356B" w:rsidRPr="00F8356B">
              <w:rPr>
                <w:rFonts w:eastAsia="Times New Roman" w:cs="Times New Roman"/>
                <w:szCs w:val="24"/>
                <w:lang w:eastAsia="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informacine sistema „SABIS“, nurodant </w:t>
            </w:r>
            <w:r w:rsidR="00F8356B" w:rsidRPr="00F8356B">
              <w:rPr>
                <w:rFonts w:eastAsia="Times New Roman" w:cs="Times New Roman"/>
                <w:b/>
                <w:bCs/>
                <w:szCs w:val="24"/>
                <w:lang w:eastAsia="lt-LT"/>
              </w:rPr>
              <w:t>Pirkėją</w:t>
            </w:r>
            <w:r w:rsidR="00F8356B" w:rsidRPr="00F8356B">
              <w:rPr>
                <w:rFonts w:eastAsia="Times New Roman" w:cs="Times New Roman"/>
                <w:szCs w:val="24"/>
                <w:lang w:eastAsia="lt-LT"/>
              </w:rPr>
              <w:t xml:space="preserve">, Sutarties numerį ir datą. Jeigu </w:t>
            </w:r>
            <w:r w:rsidR="00F8356B" w:rsidRPr="00F8356B">
              <w:rPr>
                <w:rFonts w:eastAsia="Times New Roman" w:cs="Times New Roman"/>
                <w:b/>
                <w:bCs/>
                <w:szCs w:val="24"/>
                <w:lang w:eastAsia="lt-LT"/>
              </w:rPr>
              <w:t>Teikėjas</w:t>
            </w:r>
            <w:r w:rsidR="00F8356B" w:rsidRPr="00F8356B">
              <w:rPr>
                <w:rFonts w:eastAsia="Times New Roman" w:cs="Times New Roman"/>
                <w:szCs w:val="24"/>
                <w:lang w:eastAsia="lt-LT"/>
              </w:rPr>
              <w:t xml:space="preserve"> nepateikia sąskaitos informacinės sistemos E. sąskaita priemonėmis, </w:t>
            </w:r>
            <w:r w:rsidR="00F8356B" w:rsidRPr="00F8356B">
              <w:rPr>
                <w:rFonts w:eastAsia="Times New Roman" w:cs="Times New Roman"/>
                <w:b/>
                <w:bCs/>
                <w:szCs w:val="24"/>
                <w:lang w:eastAsia="lt-LT"/>
              </w:rPr>
              <w:t>Pirkėjas</w:t>
            </w:r>
            <w:r w:rsidR="00F8356B" w:rsidRPr="00F8356B">
              <w:rPr>
                <w:rFonts w:eastAsia="Times New Roman" w:cs="Times New Roman"/>
                <w:szCs w:val="24"/>
                <w:lang w:eastAsia="lt-LT"/>
              </w:rPr>
              <w:t xml:space="preserve"> neatlieka mokėjimo.</w:t>
            </w:r>
          </w:p>
          <w:p w14:paraId="70B02BF9" w14:textId="77777777" w:rsidR="001E4F52" w:rsidRDefault="001E4F52" w:rsidP="00F8356B">
            <w:pPr>
              <w:jc w:val="both"/>
              <w:rPr>
                <w:rFonts w:eastAsia="Times New Roman" w:cs="Times New Roman"/>
                <w:szCs w:val="24"/>
                <w:lang w:eastAsia="lt-LT"/>
              </w:rPr>
            </w:pPr>
          </w:p>
          <w:p w14:paraId="0FE2E03C" w14:textId="77777777" w:rsidR="001E4F52" w:rsidRPr="00F8356B" w:rsidRDefault="001E4F52" w:rsidP="00F8356B">
            <w:pPr>
              <w:jc w:val="both"/>
              <w:rPr>
                <w:rFonts w:eastAsia="Times New Roman" w:cs="Times New Roman"/>
                <w:szCs w:val="24"/>
                <w:lang w:eastAsia="lt-LT"/>
              </w:rPr>
            </w:pPr>
          </w:p>
          <w:p w14:paraId="7B2C83B1" w14:textId="15EE740F" w:rsidR="009734CA" w:rsidRDefault="00F8356B" w:rsidP="006B40F9">
            <w:pPr>
              <w:jc w:val="both"/>
              <w:rPr>
                <w:rFonts w:eastAsia="Times New Roman" w:cs="Times New Roman"/>
                <w:szCs w:val="24"/>
                <w:lang w:eastAsia="lt-LT"/>
              </w:rPr>
            </w:pPr>
            <w:r w:rsidRPr="00F8356B">
              <w:rPr>
                <w:rFonts w:eastAsia="Times New Roman" w:cs="Times New Roman"/>
                <w:szCs w:val="24"/>
                <w:lang w:eastAsia="lt-LT"/>
              </w:rPr>
              <w:lastRenderedPageBreak/>
              <w:t xml:space="preserve">4.4. Tik tuo atveju, kai dėl </w:t>
            </w:r>
            <w:r w:rsidRPr="00F8356B">
              <w:rPr>
                <w:rFonts w:eastAsia="Times New Roman" w:cs="Times New Roman"/>
                <w:b/>
                <w:bCs/>
                <w:szCs w:val="24"/>
                <w:lang w:eastAsia="lt-LT"/>
              </w:rPr>
              <w:t>Teikėjo</w:t>
            </w:r>
            <w:r w:rsidRPr="00F8356B">
              <w:rPr>
                <w:rFonts w:eastAsia="Times New Roman" w:cs="Times New Roman"/>
                <w:szCs w:val="24"/>
                <w:lang w:eastAsia="lt-LT"/>
              </w:rPr>
              <w:t xml:space="preserve"> šalyje galiojančių įstatymų</w:t>
            </w:r>
            <w:r>
              <w:rPr>
                <w:rFonts w:eastAsia="Times New Roman" w:cs="Times New Roman"/>
                <w:szCs w:val="24"/>
                <w:lang w:eastAsia="lt-LT"/>
              </w:rPr>
              <w:t xml:space="preserve"> </w:t>
            </w:r>
            <w:r w:rsidRPr="00F8356B">
              <w:rPr>
                <w:rFonts w:eastAsia="Times New Roman" w:cs="Times New Roman"/>
                <w:b/>
                <w:bCs/>
                <w:szCs w:val="24"/>
                <w:lang w:eastAsia="lt-LT"/>
              </w:rPr>
              <w:t xml:space="preserve">Teikėjas </w:t>
            </w:r>
            <w:r w:rsidRPr="00F8356B">
              <w:rPr>
                <w:rFonts w:eastAsia="Times New Roman" w:cs="Times New Roman"/>
                <w:szCs w:val="24"/>
                <w:lang w:eastAsia="lt-LT"/>
              </w:rPr>
              <w:t xml:space="preserve">negali pateikti Sutarties specialiosios dalies 4.3 punkte nurodyto dokumento, naudojantis informacinės sistemos „SABIS“ priemonėmis, </w:t>
            </w:r>
            <w:r w:rsidRPr="00F8356B">
              <w:rPr>
                <w:rFonts w:eastAsia="Times New Roman" w:cs="Times New Roman"/>
                <w:b/>
                <w:bCs/>
                <w:szCs w:val="24"/>
                <w:lang w:eastAsia="lt-LT"/>
              </w:rPr>
              <w:t xml:space="preserve">Teikėjas </w:t>
            </w:r>
            <w:r w:rsidRPr="00F8356B">
              <w:rPr>
                <w:rFonts w:eastAsia="Times New Roman" w:cs="Times New Roman"/>
                <w:szCs w:val="24"/>
                <w:lang w:eastAsia="lt-LT"/>
              </w:rPr>
              <w:t>gali pateikti Pirkėjui sąskaitą „</w:t>
            </w:r>
            <w:proofErr w:type="spellStart"/>
            <w:r w:rsidRPr="00F8356B">
              <w:rPr>
                <w:rFonts w:eastAsia="Times New Roman" w:cs="Times New Roman"/>
                <w:szCs w:val="24"/>
                <w:lang w:eastAsia="lt-LT"/>
              </w:rPr>
              <w:t>Portable</w:t>
            </w:r>
            <w:proofErr w:type="spellEnd"/>
            <w:r w:rsidRPr="00F8356B">
              <w:rPr>
                <w:rFonts w:eastAsia="Times New Roman" w:cs="Times New Roman"/>
                <w:szCs w:val="24"/>
                <w:lang w:eastAsia="lt-LT"/>
              </w:rPr>
              <w:t xml:space="preserve"> </w:t>
            </w:r>
            <w:proofErr w:type="spellStart"/>
            <w:r w:rsidRPr="00F8356B">
              <w:rPr>
                <w:rFonts w:eastAsia="Times New Roman" w:cs="Times New Roman"/>
                <w:szCs w:val="24"/>
                <w:lang w:eastAsia="lt-LT"/>
              </w:rPr>
              <w:t>Document</w:t>
            </w:r>
            <w:proofErr w:type="spellEnd"/>
            <w:r w:rsidRPr="00F8356B">
              <w:rPr>
                <w:rFonts w:eastAsia="Times New Roman" w:cs="Times New Roman"/>
                <w:szCs w:val="24"/>
                <w:lang w:eastAsia="lt-LT"/>
              </w:rPr>
              <w:t xml:space="preserve"> </w:t>
            </w:r>
            <w:proofErr w:type="spellStart"/>
            <w:r w:rsidRPr="00F8356B">
              <w:rPr>
                <w:rFonts w:eastAsia="Times New Roman" w:cs="Times New Roman"/>
                <w:szCs w:val="24"/>
                <w:lang w:eastAsia="lt-LT"/>
              </w:rPr>
              <w:t>Format</w:t>
            </w:r>
            <w:proofErr w:type="spellEnd"/>
            <w:r w:rsidRPr="00F8356B">
              <w:rPr>
                <w:rFonts w:eastAsia="Times New Roman" w:cs="Times New Roman"/>
                <w:szCs w:val="24"/>
                <w:lang w:eastAsia="lt-LT"/>
              </w:rPr>
              <w:t>“ (.</w:t>
            </w:r>
            <w:proofErr w:type="spellStart"/>
            <w:r w:rsidRPr="00F8356B">
              <w:rPr>
                <w:rFonts w:eastAsia="Times New Roman" w:cs="Times New Roman"/>
                <w:szCs w:val="24"/>
                <w:lang w:eastAsia="lt-LT"/>
              </w:rPr>
              <w:t>pdf</w:t>
            </w:r>
            <w:proofErr w:type="spellEnd"/>
            <w:r w:rsidRPr="00F8356B">
              <w:rPr>
                <w:rFonts w:eastAsia="Times New Roman" w:cs="Times New Roman"/>
                <w:szCs w:val="24"/>
                <w:lang w:eastAsia="lt-LT"/>
              </w:rPr>
              <w:t xml:space="preserve">) formatu el. paštu </w:t>
            </w:r>
            <w:r w:rsidRPr="00F8356B">
              <w:rPr>
                <w:rFonts w:eastAsia="Times New Roman" w:cs="Times New Roman"/>
                <w:b/>
                <w:bCs/>
                <w:szCs w:val="24"/>
                <w:lang w:eastAsia="lt-LT"/>
              </w:rPr>
              <w:t>Pirkėjo</w:t>
            </w:r>
            <w:r w:rsidRPr="00F8356B">
              <w:rPr>
                <w:rFonts w:eastAsia="Times New Roman" w:cs="Times New Roman"/>
                <w:szCs w:val="24"/>
                <w:lang w:eastAsia="lt-LT"/>
              </w:rPr>
              <w:t xml:space="preserve"> nurodytais rekvizitais. </w:t>
            </w:r>
            <w:r w:rsidRPr="00F8356B">
              <w:rPr>
                <w:rFonts w:eastAsia="Times New Roman" w:cs="Times New Roman"/>
                <w:b/>
                <w:bCs/>
                <w:szCs w:val="24"/>
                <w:lang w:eastAsia="lt-LT"/>
              </w:rPr>
              <w:t>Teikėjas</w:t>
            </w:r>
            <w:r w:rsidRPr="00F8356B">
              <w:rPr>
                <w:rFonts w:eastAsia="Times New Roman" w:cs="Times New Roman"/>
                <w:szCs w:val="24"/>
                <w:lang w:eastAsia="lt-LT"/>
              </w:rPr>
              <w:t xml:space="preserve"> raštu informuos </w:t>
            </w:r>
            <w:r w:rsidRPr="00F8356B">
              <w:rPr>
                <w:rFonts w:eastAsia="Times New Roman" w:cs="Times New Roman"/>
                <w:b/>
                <w:bCs/>
                <w:szCs w:val="24"/>
                <w:lang w:eastAsia="lt-LT"/>
              </w:rPr>
              <w:t xml:space="preserve">Pirkėją </w:t>
            </w:r>
            <w:r w:rsidRPr="00F8356B">
              <w:rPr>
                <w:rFonts w:eastAsia="Times New Roman" w:cs="Times New Roman"/>
                <w:szCs w:val="24"/>
                <w:lang w:eastAsia="lt-LT"/>
              </w:rPr>
              <w:t>apie galimybę pateikti elektronines sąskaitas.</w:t>
            </w:r>
          </w:p>
          <w:p w14:paraId="05EFCA9F" w14:textId="77777777" w:rsidR="00C46C50" w:rsidRDefault="00C46C50" w:rsidP="006B40F9">
            <w:pPr>
              <w:jc w:val="both"/>
              <w:rPr>
                <w:rFonts w:eastAsia="Times New Roman" w:cs="Times New Roman"/>
                <w:szCs w:val="24"/>
                <w:lang w:eastAsia="lt-LT"/>
              </w:rPr>
            </w:pPr>
          </w:p>
          <w:p w14:paraId="1E0F2A19" w14:textId="77777777" w:rsidR="009734CA" w:rsidRPr="009734CA" w:rsidRDefault="009734CA" w:rsidP="006B40F9">
            <w:pPr>
              <w:jc w:val="both"/>
              <w:rPr>
                <w:rFonts w:eastAsia="Times New Roman" w:cs="Times New Roman"/>
                <w:b/>
                <w:szCs w:val="24"/>
                <w:lang w:eastAsia="lt-LT"/>
              </w:rPr>
            </w:pPr>
            <w:r w:rsidRPr="009734CA">
              <w:rPr>
                <w:rFonts w:eastAsia="Times New Roman" w:cs="Times New Roman"/>
                <w:b/>
                <w:szCs w:val="24"/>
                <w:lang w:eastAsia="lt-LT"/>
              </w:rPr>
              <w:t xml:space="preserve">5. Pirkėjo teisė vienašališkai nutraukti Sutartį </w:t>
            </w:r>
          </w:p>
          <w:p w14:paraId="46CEB5FB" w14:textId="77777777" w:rsidR="009734CA" w:rsidRDefault="009734CA" w:rsidP="006B40F9">
            <w:pPr>
              <w:jc w:val="both"/>
              <w:rPr>
                <w:rFonts w:eastAsia="Times New Roman" w:cs="Times New Roman"/>
                <w:lang w:eastAsia="lt-LT"/>
              </w:rPr>
            </w:pPr>
            <w:r w:rsidRPr="009734CA">
              <w:rPr>
                <w:rFonts w:eastAsia="Times New Roman" w:cs="Times New Roman"/>
                <w:lang w:eastAsia="lt-LT"/>
              </w:rPr>
              <w:t xml:space="preserve">5.1. </w:t>
            </w:r>
            <w:r w:rsidRPr="009734CA">
              <w:rPr>
                <w:rFonts w:eastAsia="Times New Roman" w:cs="Times New Roman"/>
                <w:b/>
                <w:lang w:eastAsia="lt-LT"/>
              </w:rPr>
              <w:t>Pirkėjas</w:t>
            </w:r>
            <w:r w:rsidRPr="009734CA">
              <w:rPr>
                <w:rFonts w:eastAsia="Times New Roman" w:cs="Times New Roman"/>
                <w:lang w:eastAsia="lt-LT"/>
              </w:rPr>
              <w:t xml:space="preserve"> turi teisę Sutarties bendrosios dalies 9.2 punkte nustatyta tvarka Sutartį nutraukti:</w:t>
            </w:r>
          </w:p>
          <w:p w14:paraId="4B1FF715" w14:textId="77777777" w:rsidR="00C46C50" w:rsidRPr="009734CA" w:rsidRDefault="00C46C50" w:rsidP="006B40F9">
            <w:pPr>
              <w:jc w:val="both"/>
              <w:rPr>
                <w:rFonts w:eastAsia="Times New Roman" w:cs="Times New Roman"/>
                <w:b/>
                <w:szCs w:val="24"/>
                <w:lang w:eastAsia="lt-LT"/>
              </w:rPr>
            </w:pPr>
          </w:p>
          <w:p w14:paraId="0328412B" w14:textId="77777777" w:rsidR="009734CA" w:rsidRP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 xml:space="preserve">5.1.1. </w:t>
            </w:r>
            <w:r w:rsidRPr="009734CA">
              <w:rPr>
                <w:rFonts w:eastAsia="Times New Roman" w:cs="Times New Roman"/>
                <w:b/>
                <w:szCs w:val="24"/>
                <w:lang w:eastAsia="lt-LT"/>
              </w:rPr>
              <w:t>Teikėjui</w:t>
            </w:r>
            <w:r w:rsidRPr="009734CA">
              <w:rPr>
                <w:rFonts w:eastAsia="Times New Roman" w:cs="Times New Roman"/>
                <w:szCs w:val="24"/>
                <w:lang w:eastAsia="lt-LT"/>
              </w:rPr>
              <w:t xml:space="preserve"> vėluojant teikti paslaugas daugiau kaip 3 (tris)  dienas nuo Sutarties specialiosios dalies 3.3 punkte nustatyto termino;</w:t>
            </w:r>
          </w:p>
          <w:p w14:paraId="3A58C013" w14:textId="77777777" w:rsidR="009734CA" w:rsidRDefault="009734CA" w:rsidP="006B40F9">
            <w:pPr>
              <w:jc w:val="both"/>
              <w:rPr>
                <w:rFonts w:eastAsia="Times New Roman" w:cs="Times New Roman"/>
                <w:color w:val="000000"/>
                <w:szCs w:val="24"/>
                <w:lang w:eastAsia="lt-LT"/>
              </w:rPr>
            </w:pPr>
            <w:r w:rsidRPr="009734CA">
              <w:rPr>
                <w:rFonts w:eastAsia="Times New Roman" w:cs="Times New Roman"/>
                <w:szCs w:val="24"/>
                <w:lang w:eastAsia="lt-LT"/>
              </w:rPr>
              <w:t xml:space="preserve">5.1.2. </w:t>
            </w:r>
            <w:r w:rsidRPr="009734CA">
              <w:rPr>
                <w:rFonts w:eastAsia="Times New Roman" w:cs="Times New Roman"/>
                <w:b/>
                <w:color w:val="000000"/>
                <w:szCs w:val="24"/>
                <w:lang w:eastAsia="lt-LT"/>
              </w:rPr>
              <w:t>Teikėjas</w:t>
            </w:r>
            <w:r w:rsidRPr="009734CA">
              <w:rPr>
                <w:rFonts w:eastAsia="Times New Roman" w:cs="Times New Roman"/>
                <w:color w:val="000000"/>
                <w:szCs w:val="24"/>
                <w:lang w:eastAsia="lt-LT"/>
              </w:rPr>
              <w:t xml:space="preserve"> per </w:t>
            </w:r>
            <w:r w:rsidRPr="009734CA">
              <w:rPr>
                <w:rFonts w:eastAsia="Times New Roman" w:cs="Times New Roman"/>
                <w:b/>
                <w:color w:val="000000"/>
                <w:szCs w:val="24"/>
                <w:lang w:eastAsia="lt-LT"/>
              </w:rPr>
              <w:t>Pirkėjo</w:t>
            </w:r>
            <w:r w:rsidRPr="009734CA">
              <w:rPr>
                <w:rFonts w:eastAsia="Times New Roman" w:cs="Times New Roman"/>
                <w:color w:val="000000"/>
                <w:szCs w:val="24"/>
                <w:lang w:eastAsia="lt-LT"/>
              </w:rPr>
              <w:t xml:space="preserve"> nustatytą terminą </w:t>
            </w:r>
            <w:r w:rsidRPr="009734CA">
              <w:rPr>
                <w:rFonts w:eastAsia="Times New Roman" w:cs="Times New Roman"/>
                <w:b/>
                <w:color w:val="000000"/>
                <w:szCs w:val="24"/>
                <w:lang w:eastAsia="lt-LT"/>
              </w:rPr>
              <w:t>Pirkėjui</w:t>
            </w:r>
            <w:r w:rsidRPr="009734CA">
              <w:rPr>
                <w:rFonts w:eastAsia="Times New Roman" w:cs="Times New Roman"/>
                <w:color w:val="000000"/>
                <w:szCs w:val="24"/>
                <w:lang w:eastAsia="lt-LT"/>
              </w:rPr>
              <w:t xml:space="preserve"> nepateikia Sutarties specialiosios dalies 3.7 punkte nurodytų dokumentų;</w:t>
            </w:r>
          </w:p>
          <w:p w14:paraId="2D8187AC" w14:textId="77777777" w:rsidR="00C46C50" w:rsidRPr="009734CA" w:rsidRDefault="00C46C50" w:rsidP="006B40F9">
            <w:pPr>
              <w:jc w:val="both"/>
              <w:rPr>
                <w:rFonts w:eastAsia="Times New Roman" w:cs="Times New Roman"/>
                <w:color w:val="000000"/>
                <w:szCs w:val="24"/>
                <w:lang w:eastAsia="lt-LT"/>
              </w:rPr>
            </w:pPr>
          </w:p>
          <w:p w14:paraId="79CD6E3F" w14:textId="77777777" w:rsidR="009734CA" w:rsidRPr="009734CA" w:rsidRDefault="009734CA" w:rsidP="006B40F9">
            <w:pPr>
              <w:jc w:val="both"/>
              <w:rPr>
                <w:rFonts w:eastAsia="Times New Roman" w:cs="Times New Roman"/>
                <w:color w:val="000000"/>
                <w:szCs w:val="24"/>
                <w:lang w:eastAsia="lt-LT"/>
              </w:rPr>
            </w:pPr>
            <w:r w:rsidRPr="009734CA">
              <w:rPr>
                <w:rFonts w:eastAsia="Times New Roman" w:cs="Times New Roman"/>
                <w:color w:val="000000"/>
                <w:szCs w:val="24"/>
                <w:lang w:eastAsia="lt-LT"/>
              </w:rPr>
              <w:t xml:space="preserve">5.1.3. Paaiškėja, kad yra aplinkybė, atitinkanti bent vieną iš </w:t>
            </w:r>
            <w:r w:rsidRPr="009734CA">
              <w:rPr>
                <w:rFonts w:eastAsia="Calibri" w:cs="Times New Roman"/>
                <w:szCs w:val="24"/>
                <w:lang w:eastAsia="lt-LT"/>
              </w:rPr>
              <w:t>Viešųjų pirkimų, atliekamų gynybos ir saugumo srityje įstatymo 33  straipsnio 9 dalyje išvardintų sąlygų.</w:t>
            </w:r>
          </w:p>
          <w:p w14:paraId="5F9DADF0" w14:textId="03853B62" w:rsidR="00E32D25" w:rsidRDefault="009734CA" w:rsidP="006B40F9">
            <w:pPr>
              <w:jc w:val="both"/>
              <w:rPr>
                <w:rFonts w:eastAsia="Times New Roman" w:cs="Times New Roman"/>
                <w:color w:val="000000"/>
                <w:szCs w:val="24"/>
                <w:lang w:eastAsia="lt-LT"/>
              </w:rPr>
            </w:pPr>
            <w:r w:rsidRPr="009734CA">
              <w:rPr>
                <w:rFonts w:eastAsia="Times New Roman" w:cs="Times New Roman"/>
                <w:color w:val="000000"/>
                <w:szCs w:val="24"/>
                <w:lang w:eastAsia="lt-LT"/>
              </w:rPr>
              <w:t>5.1.4.</w:t>
            </w:r>
            <w:r w:rsidR="00E32D25">
              <w:rPr>
                <w:rFonts w:eastAsia="Times New Roman" w:cs="Times New Roman"/>
                <w:color w:val="000000"/>
                <w:szCs w:val="24"/>
                <w:lang w:eastAsia="lt-LT"/>
              </w:rPr>
              <w:t xml:space="preserve"> </w:t>
            </w:r>
            <w:r w:rsidR="00E32D25" w:rsidRPr="00E32D25">
              <w:rPr>
                <w:rFonts w:eastAsia="Times New Roman" w:cs="Times New Roman"/>
                <w:color w:val="000000"/>
                <w:szCs w:val="24"/>
                <w:lang w:eastAsia="lt-LT"/>
              </w:rPr>
              <w:t>Jeigu</w:t>
            </w:r>
            <w:r w:rsidR="00E32D25" w:rsidRPr="00E32D25">
              <w:rPr>
                <w:rFonts w:eastAsia="Times New Roman" w:cs="Times New Roman"/>
                <w:b/>
                <w:bCs/>
                <w:color w:val="000000"/>
                <w:szCs w:val="24"/>
                <w:lang w:eastAsia="lt-LT"/>
              </w:rPr>
              <w:t xml:space="preserve"> Pirkėjas</w:t>
            </w:r>
            <w:r w:rsidR="00E32D25" w:rsidRPr="00E32D25">
              <w:rPr>
                <w:rFonts w:eastAsia="Times New Roman" w:cs="Times New Roman"/>
                <w:color w:val="000000"/>
                <w:szCs w:val="24"/>
                <w:lang w:eastAsia="lt-LT"/>
              </w:rPr>
              <w:t xml:space="preserve"> sužino, kad </w:t>
            </w:r>
            <w:r w:rsidR="00E32D25" w:rsidRPr="00E32D25">
              <w:rPr>
                <w:rFonts w:eastAsia="Times New Roman" w:cs="Times New Roman"/>
                <w:b/>
                <w:bCs/>
                <w:color w:val="000000"/>
                <w:szCs w:val="24"/>
                <w:lang w:eastAsia="lt-LT"/>
              </w:rPr>
              <w:t>Teikėjo</w:t>
            </w:r>
            <w:r w:rsidR="00E32D25" w:rsidRPr="00E32D25">
              <w:rPr>
                <w:rFonts w:eastAsia="Times New Roman" w:cs="Times New Roman"/>
                <w:color w:val="000000"/>
                <w:szCs w:val="24"/>
                <w:lang w:eastAsia="lt-LT"/>
              </w:rPr>
              <w:t xml:space="preserve"> elgesys neatitinka Sutarties Specialiosios dalies 9.9 punkte nurodyto reikalavimo dėl Tiekėjo etikos kodekso (toliau – Kodeksas) 49 punkto nuostatų, ir jei </w:t>
            </w:r>
            <w:r w:rsidR="00E32D25" w:rsidRPr="00E32D25">
              <w:rPr>
                <w:rFonts w:eastAsia="Times New Roman" w:cs="Times New Roman"/>
                <w:b/>
                <w:bCs/>
                <w:color w:val="000000"/>
                <w:szCs w:val="24"/>
                <w:lang w:eastAsia="lt-LT"/>
              </w:rPr>
              <w:t>Teikėjas</w:t>
            </w:r>
            <w:r w:rsidR="00E32D25" w:rsidRPr="00E32D25">
              <w:rPr>
                <w:rFonts w:eastAsia="Times New Roman" w:cs="Times New Roman"/>
                <w:b/>
                <w:bCs/>
                <w:color w:val="000000"/>
                <w:szCs w:val="24"/>
                <w:lang w:eastAsia="lt-LT"/>
              </w:rPr>
              <w:t xml:space="preserve"> </w:t>
            </w:r>
            <w:r w:rsidR="00E32D25" w:rsidRPr="00E32D25">
              <w:rPr>
                <w:rFonts w:eastAsia="Times New Roman" w:cs="Times New Roman"/>
                <w:color w:val="000000"/>
                <w:szCs w:val="24"/>
                <w:lang w:eastAsia="lt-LT"/>
              </w:rPr>
              <w:t xml:space="preserve">nesutinka pašalinti arba per </w:t>
            </w:r>
            <w:r w:rsidR="00E32D25" w:rsidRPr="00E32D25">
              <w:rPr>
                <w:rFonts w:eastAsia="Times New Roman" w:cs="Times New Roman"/>
                <w:b/>
                <w:bCs/>
                <w:color w:val="000000"/>
                <w:szCs w:val="24"/>
                <w:lang w:eastAsia="lt-LT"/>
              </w:rPr>
              <w:t>Pirkėjo</w:t>
            </w:r>
            <w:r w:rsidR="00E32D25" w:rsidRPr="00E32D25">
              <w:rPr>
                <w:rFonts w:eastAsia="Times New Roman" w:cs="Times New Roman"/>
                <w:color w:val="000000"/>
                <w:szCs w:val="24"/>
                <w:lang w:eastAsia="lt-LT"/>
              </w:rPr>
              <w:t xml:space="preserve"> nurodytą protingą terminą nepašalina pažeidimų, </w:t>
            </w:r>
            <w:r w:rsidR="00E32D25" w:rsidRPr="00E32D25">
              <w:rPr>
                <w:rFonts w:eastAsia="Times New Roman" w:cs="Times New Roman"/>
                <w:b/>
                <w:bCs/>
                <w:color w:val="000000"/>
                <w:szCs w:val="24"/>
                <w:lang w:eastAsia="lt-LT"/>
              </w:rPr>
              <w:t>Pirkėjas</w:t>
            </w:r>
            <w:r w:rsidR="00E32D25" w:rsidRPr="00E32D25">
              <w:rPr>
                <w:rFonts w:eastAsia="Times New Roman" w:cs="Times New Roman"/>
                <w:color w:val="000000"/>
                <w:szCs w:val="24"/>
                <w:lang w:eastAsia="lt-LT"/>
              </w:rPr>
              <w:t xml:space="preserve"> turi teisę vienašališkai, nesikreipdamas į teismą, nutraukti Sutartį bendrojoje dalies 9.2 p nustatyta tvarka.</w:t>
            </w:r>
          </w:p>
          <w:p w14:paraId="35133C66" w14:textId="77777777" w:rsidR="00E32D25" w:rsidRDefault="00E32D25" w:rsidP="006B40F9">
            <w:pPr>
              <w:jc w:val="both"/>
              <w:rPr>
                <w:rFonts w:eastAsia="Times New Roman" w:cs="Times New Roman"/>
                <w:color w:val="000000"/>
                <w:szCs w:val="24"/>
                <w:lang w:eastAsia="lt-LT"/>
              </w:rPr>
            </w:pPr>
          </w:p>
          <w:p w14:paraId="43838841" w14:textId="77777777" w:rsidR="00E32D25" w:rsidRDefault="00E32D25" w:rsidP="006B40F9">
            <w:pPr>
              <w:jc w:val="both"/>
              <w:rPr>
                <w:rFonts w:eastAsia="Times New Roman" w:cs="Times New Roman"/>
                <w:color w:val="000000"/>
                <w:szCs w:val="24"/>
                <w:lang w:eastAsia="lt-LT"/>
              </w:rPr>
            </w:pPr>
          </w:p>
          <w:p w14:paraId="611A85F1" w14:textId="77777777" w:rsidR="00E32D25" w:rsidRDefault="00E32D25" w:rsidP="006B40F9">
            <w:pPr>
              <w:jc w:val="both"/>
              <w:rPr>
                <w:rFonts w:eastAsia="Times New Roman" w:cs="Times New Roman"/>
                <w:color w:val="000000"/>
                <w:szCs w:val="24"/>
                <w:lang w:eastAsia="lt-LT"/>
              </w:rPr>
            </w:pPr>
          </w:p>
          <w:p w14:paraId="50C63124" w14:textId="77777777" w:rsidR="00E32D25" w:rsidRDefault="00E32D25" w:rsidP="006B40F9">
            <w:pPr>
              <w:jc w:val="both"/>
              <w:rPr>
                <w:rFonts w:eastAsia="Times New Roman" w:cs="Times New Roman"/>
                <w:color w:val="000000"/>
                <w:szCs w:val="24"/>
                <w:lang w:eastAsia="lt-LT"/>
              </w:rPr>
            </w:pPr>
          </w:p>
          <w:p w14:paraId="2412A62B" w14:textId="2244137F" w:rsidR="009734CA" w:rsidRDefault="00E32D25" w:rsidP="006B40F9">
            <w:pPr>
              <w:jc w:val="both"/>
              <w:rPr>
                <w:rFonts w:eastAsia="Times New Roman" w:cs="Times New Roman"/>
                <w:lang w:eastAsia="lt-LT"/>
              </w:rPr>
            </w:pPr>
            <w:r>
              <w:rPr>
                <w:rFonts w:eastAsia="Times New Roman" w:cs="Times New Roman"/>
                <w:color w:val="000000"/>
                <w:szCs w:val="24"/>
                <w:lang w:eastAsia="lt-LT"/>
              </w:rPr>
              <w:t xml:space="preserve">5.1.5. </w:t>
            </w:r>
            <w:r w:rsidR="009734CA" w:rsidRPr="009734CA">
              <w:rPr>
                <w:rFonts w:eastAsia="Times New Roman" w:cs="Times New Roman"/>
                <w:lang w:eastAsia="lt-LT"/>
              </w:rPr>
              <w:t>Kitais vienašalio Sutarties nutraukimo atvejais numatytais Sutarties bendrosios dalies 9.2 papunktyje.</w:t>
            </w:r>
          </w:p>
          <w:p w14:paraId="17E15C65" w14:textId="77777777" w:rsidR="009734CA" w:rsidRDefault="009734CA" w:rsidP="006B40F9">
            <w:pPr>
              <w:jc w:val="both"/>
              <w:rPr>
                <w:rFonts w:eastAsia="Times New Roman" w:cs="Times New Roman"/>
                <w:lang w:eastAsia="lt-LT"/>
              </w:rPr>
            </w:pPr>
          </w:p>
          <w:p w14:paraId="56164762" w14:textId="77777777" w:rsidR="009734CA" w:rsidRPr="009734CA" w:rsidRDefault="009734CA" w:rsidP="006B40F9">
            <w:pPr>
              <w:jc w:val="left"/>
              <w:rPr>
                <w:rFonts w:eastAsia="Times New Roman" w:cs="Times New Roman"/>
                <w:b/>
                <w:szCs w:val="24"/>
                <w:lang w:eastAsia="lt-LT"/>
              </w:rPr>
            </w:pPr>
            <w:r w:rsidRPr="009734CA">
              <w:rPr>
                <w:rFonts w:eastAsia="Times New Roman" w:cs="Times New Roman"/>
                <w:b/>
                <w:szCs w:val="24"/>
                <w:lang w:eastAsia="lt-LT"/>
              </w:rPr>
              <w:t xml:space="preserve">6. Paslaugų kokybė </w:t>
            </w:r>
          </w:p>
          <w:p w14:paraId="16EF4C42" w14:textId="2FBD4CE0" w:rsidR="005E06AF" w:rsidRDefault="009734CA" w:rsidP="006B40F9">
            <w:pPr>
              <w:jc w:val="both"/>
              <w:rPr>
                <w:rFonts w:eastAsia="Times New Roman" w:cs="Times New Roman"/>
                <w:szCs w:val="24"/>
                <w:lang w:eastAsia="lt-LT"/>
              </w:rPr>
            </w:pPr>
            <w:r w:rsidRPr="009734CA">
              <w:rPr>
                <w:rFonts w:eastAsia="Times New Roman" w:cs="Times New Roman"/>
                <w:szCs w:val="24"/>
                <w:lang w:eastAsia="lt-LT"/>
              </w:rPr>
              <w:t>6.1. Teikiamos paslaugos privalo atitikti Sutartyje ir jos prieduose nustatytus reikalavimus.</w:t>
            </w:r>
          </w:p>
          <w:p w14:paraId="07B8B00C" w14:textId="77777777" w:rsidR="009734CA" w:rsidRDefault="009734CA" w:rsidP="006B40F9">
            <w:pPr>
              <w:jc w:val="both"/>
              <w:rPr>
                <w:rFonts w:eastAsia="Times New Roman" w:cs="Times New Roman"/>
                <w:szCs w:val="24"/>
                <w:lang w:eastAsia="lt-LT"/>
              </w:rPr>
            </w:pPr>
          </w:p>
          <w:p w14:paraId="043A3CCB" w14:textId="77777777" w:rsidR="009734CA" w:rsidRPr="009734CA" w:rsidRDefault="009734CA" w:rsidP="006B40F9">
            <w:pPr>
              <w:jc w:val="both"/>
              <w:rPr>
                <w:rFonts w:eastAsia="Times New Roman" w:cs="Times New Roman"/>
                <w:b/>
                <w:szCs w:val="24"/>
                <w:lang w:eastAsia="lt-LT"/>
              </w:rPr>
            </w:pPr>
            <w:r w:rsidRPr="009734CA">
              <w:rPr>
                <w:rFonts w:eastAsia="Times New Roman" w:cs="Times New Roman"/>
                <w:b/>
                <w:szCs w:val="24"/>
                <w:lang w:eastAsia="lt-LT"/>
              </w:rPr>
              <w:t>7. Garantiniai įsipareigojimai</w:t>
            </w:r>
          </w:p>
          <w:p w14:paraId="52CC98ED" w14:textId="493AF75C"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lastRenderedPageBreak/>
              <w:t xml:space="preserve">7.1. </w:t>
            </w:r>
            <w:r w:rsidRPr="009734CA">
              <w:rPr>
                <w:rFonts w:eastAsia="Times New Roman" w:cs="Times New Roman"/>
                <w:b/>
                <w:szCs w:val="24"/>
                <w:lang w:eastAsia="lt-LT"/>
              </w:rPr>
              <w:t>Pirkėjui</w:t>
            </w:r>
            <w:r w:rsidRPr="009734CA">
              <w:rPr>
                <w:rFonts w:eastAsia="Times New Roman" w:cs="Times New Roman"/>
                <w:szCs w:val="24"/>
                <w:lang w:eastAsia="lt-LT"/>
              </w:rPr>
              <w:t xml:space="preserve"> nustačius, kad paslauga neatitinka Sutarties 1 priede nustatytų reikalavimų, </w:t>
            </w:r>
            <w:r w:rsidRPr="009734CA">
              <w:rPr>
                <w:rFonts w:eastAsia="Times New Roman" w:cs="Times New Roman"/>
                <w:b/>
                <w:szCs w:val="24"/>
                <w:lang w:eastAsia="lt-LT"/>
              </w:rPr>
              <w:t>Teikėjas</w:t>
            </w:r>
            <w:r w:rsidRPr="009734CA">
              <w:rPr>
                <w:rFonts w:eastAsia="Times New Roman" w:cs="Times New Roman"/>
                <w:szCs w:val="24"/>
                <w:lang w:eastAsia="lt-LT"/>
              </w:rPr>
              <w:t xml:space="preserve"> savo lėšomis, turi įvykdyti tinkamos kokybės paslaugą per ne ilgesnį kaip 3 (trijų) mėn. laikotarpį, nuo pretenzijos pateikimo dienos arba kompensuoti </w:t>
            </w:r>
            <w:r w:rsidRPr="009734CA">
              <w:rPr>
                <w:rFonts w:eastAsia="Times New Roman" w:cs="Times New Roman"/>
                <w:b/>
                <w:szCs w:val="24"/>
                <w:lang w:eastAsia="lt-LT"/>
              </w:rPr>
              <w:t xml:space="preserve">Pirkėjo </w:t>
            </w:r>
            <w:r w:rsidRPr="009734CA">
              <w:rPr>
                <w:rFonts w:eastAsia="Times New Roman" w:cs="Times New Roman"/>
                <w:szCs w:val="24"/>
                <w:lang w:eastAsia="lt-LT"/>
              </w:rPr>
              <w:t>patirtus nuostolius, susijusius su netinkamos kokybės paslaugų atlikimu.</w:t>
            </w:r>
          </w:p>
          <w:p w14:paraId="550C726F" w14:textId="77777777" w:rsidR="009734CA" w:rsidRDefault="009734CA" w:rsidP="006B40F9">
            <w:pPr>
              <w:jc w:val="both"/>
              <w:rPr>
                <w:rFonts w:eastAsia="Times New Roman" w:cs="Times New Roman"/>
                <w:szCs w:val="24"/>
                <w:lang w:eastAsia="lt-LT"/>
              </w:rPr>
            </w:pPr>
          </w:p>
          <w:p w14:paraId="77C7EDC9" w14:textId="77777777" w:rsidR="009734CA" w:rsidRPr="009734CA" w:rsidRDefault="009734CA" w:rsidP="006B40F9">
            <w:pPr>
              <w:jc w:val="both"/>
              <w:rPr>
                <w:rFonts w:eastAsia="Calibri" w:cs="Times New Roman"/>
                <w:b/>
                <w:szCs w:val="24"/>
              </w:rPr>
            </w:pPr>
            <w:r w:rsidRPr="009734CA">
              <w:rPr>
                <w:rFonts w:eastAsia="Calibri" w:cs="Times New Roman"/>
                <w:b/>
                <w:szCs w:val="24"/>
              </w:rPr>
              <w:t>8.</w:t>
            </w:r>
            <w:r w:rsidRPr="009734CA">
              <w:rPr>
                <w:rFonts w:eastAsia="Calibri" w:cs="Times New Roman"/>
                <w:szCs w:val="24"/>
              </w:rPr>
              <w:t xml:space="preserve"> </w:t>
            </w:r>
            <w:r w:rsidRPr="009734CA">
              <w:rPr>
                <w:rFonts w:eastAsia="Calibri" w:cs="Times New Roman"/>
                <w:b/>
                <w:szCs w:val="24"/>
              </w:rPr>
              <w:t>Papildomas prievolių įvykdymo užtikrinimas</w:t>
            </w:r>
          </w:p>
          <w:p w14:paraId="4BFA2B69" w14:textId="77777777" w:rsidR="009734CA" w:rsidRDefault="009734CA" w:rsidP="006B40F9">
            <w:pPr>
              <w:jc w:val="both"/>
              <w:rPr>
                <w:rFonts w:eastAsia="Calibri" w:cs="Times New Roman"/>
                <w:szCs w:val="24"/>
              </w:rPr>
            </w:pPr>
            <w:r w:rsidRPr="009734CA">
              <w:rPr>
                <w:rFonts w:eastAsia="Calibri" w:cs="Times New Roman"/>
                <w:szCs w:val="24"/>
              </w:rPr>
              <w:t xml:space="preserve">8.1. Banko garantijos ar draudimo bendrovės laidavimo raštu užtikrinama suma – </w:t>
            </w:r>
            <w:r w:rsidRPr="00C46C50">
              <w:rPr>
                <w:rFonts w:eastAsia="Calibri" w:cs="Times New Roman"/>
                <w:color w:val="FF0000"/>
                <w:szCs w:val="24"/>
              </w:rPr>
              <w:t>7 (septyni) %</w:t>
            </w:r>
            <w:r w:rsidRPr="009734CA">
              <w:rPr>
                <w:rFonts w:eastAsia="Calibri" w:cs="Times New Roman"/>
                <w:szCs w:val="24"/>
              </w:rPr>
              <w:t xml:space="preserve"> nuo sutarties kainos be PVM ir galiojimo terminas – dviem mėnesiais ilgiau nei Sutarties specialiojoje dalyje nurodytas Sutarties galiojimo terminas.</w:t>
            </w:r>
          </w:p>
          <w:p w14:paraId="481442C4" w14:textId="77777777" w:rsidR="00C46C50" w:rsidRPr="009734CA" w:rsidRDefault="00C46C50" w:rsidP="006B40F9">
            <w:pPr>
              <w:jc w:val="both"/>
              <w:rPr>
                <w:rFonts w:eastAsia="Calibri" w:cs="Times New Roman"/>
                <w:b/>
                <w:szCs w:val="24"/>
              </w:rPr>
            </w:pPr>
          </w:p>
          <w:p w14:paraId="598571E9" w14:textId="57602A7E"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8.2. Banko garantija ar draudimo bendrovės laidavimo raštas privalo atitikti Sutarties Bendrosios dalies 12.1, 12.2 ir 12.3 punktuose nurodytus reikalavimus.</w:t>
            </w:r>
          </w:p>
          <w:p w14:paraId="61BE9DF8" w14:textId="77777777" w:rsidR="009734CA" w:rsidRDefault="009734CA" w:rsidP="006B40F9">
            <w:pPr>
              <w:jc w:val="both"/>
              <w:rPr>
                <w:rFonts w:eastAsia="Times New Roman" w:cs="Times New Roman"/>
                <w:szCs w:val="24"/>
                <w:lang w:eastAsia="lt-LT"/>
              </w:rPr>
            </w:pPr>
          </w:p>
          <w:p w14:paraId="0D93AE47" w14:textId="77777777" w:rsidR="009734CA" w:rsidRPr="009734CA" w:rsidRDefault="009734CA" w:rsidP="006B40F9">
            <w:pPr>
              <w:jc w:val="both"/>
              <w:rPr>
                <w:rFonts w:eastAsia="Times New Roman" w:cs="Times New Roman"/>
                <w:b/>
                <w:szCs w:val="24"/>
                <w:lang w:eastAsia="lt-LT"/>
              </w:rPr>
            </w:pPr>
            <w:r w:rsidRPr="009734CA">
              <w:rPr>
                <w:rFonts w:eastAsia="Times New Roman" w:cs="Times New Roman"/>
                <w:b/>
                <w:szCs w:val="24"/>
                <w:lang w:eastAsia="lt-LT"/>
              </w:rPr>
              <w:t>9. Kitos sąlygos</w:t>
            </w:r>
          </w:p>
          <w:p w14:paraId="75919103" w14:textId="77777777" w:rsidR="009734CA" w:rsidRDefault="009734CA" w:rsidP="006B40F9">
            <w:pPr>
              <w:jc w:val="both"/>
              <w:rPr>
                <w:rFonts w:eastAsia="Times New Roman" w:cs="Times New Roman"/>
                <w:szCs w:val="24"/>
              </w:rPr>
            </w:pPr>
            <w:r w:rsidRPr="009734CA">
              <w:rPr>
                <w:rFonts w:eastAsia="Times New Roman" w:cs="Times New Roman"/>
                <w:szCs w:val="24"/>
                <w:lang w:eastAsia="lt-LT"/>
              </w:rPr>
              <w:t xml:space="preserve">9.1. Sutarties bendrosios dalies 11.1 punkte nurodytų Šalių iš anksto sutartų minimalių nuostolių dydis yra  – 0,1% </w:t>
            </w:r>
            <w:r w:rsidRPr="009734CA">
              <w:rPr>
                <w:rFonts w:eastAsia="Times New Roman" w:cs="Times New Roman"/>
                <w:szCs w:val="24"/>
              </w:rPr>
              <w:t>nuo nesuteiktų paslaugų (ir/ar prekių) ar paslaugų (ir/ar prekių), kurių trūkumai neištaisyti, kainos be PVM už kiekvieną uždelstą dieną.</w:t>
            </w:r>
          </w:p>
          <w:p w14:paraId="062FB92F" w14:textId="77777777" w:rsidR="00C46C50" w:rsidRPr="009734CA" w:rsidRDefault="00C46C50" w:rsidP="006B40F9">
            <w:pPr>
              <w:jc w:val="both"/>
              <w:rPr>
                <w:rFonts w:eastAsia="Times New Roman" w:cs="Times New Roman"/>
                <w:szCs w:val="24"/>
                <w:lang w:eastAsia="lt-LT"/>
              </w:rPr>
            </w:pPr>
          </w:p>
          <w:p w14:paraId="6C751B45" w14:textId="77777777" w:rsidR="009734CA" w:rsidRDefault="009734CA" w:rsidP="006B40F9">
            <w:pPr>
              <w:jc w:val="both"/>
              <w:rPr>
                <w:rFonts w:eastAsia="Times New Roman" w:cs="Times New Roman"/>
                <w:bCs/>
                <w:szCs w:val="24"/>
                <w:lang w:eastAsia="lt-LT"/>
              </w:rPr>
            </w:pPr>
            <w:r w:rsidRPr="009734CA">
              <w:rPr>
                <w:rFonts w:eastAsia="Times New Roman" w:cs="Times New Roman"/>
                <w:szCs w:val="24"/>
                <w:lang w:eastAsia="lt-LT"/>
              </w:rPr>
              <w:t xml:space="preserve">9.2. Sutarties bendrosios dalies 11.2 punkte nurodytų Šalių iš anksto sutartų minimalių nuostolių dydis yra – </w:t>
            </w:r>
            <w:r w:rsidRPr="00C46C50">
              <w:rPr>
                <w:rFonts w:eastAsia="Times New Roman" w:cs="Times New Roman"/>
                <w:color w:val="FF0000"/>
                <w:szCs w:val="24"/>
                <w:lang w:eastAsia="lt-LT"/>
              </w:rPr>
              <w:t>________ (</w:t>
            </w:r>
            <w:r w:rsidRPr="00C46C50">
              <w:rPr>
                <w:rFonts w:eastAsia="Times New Roman" w:cs="Times New Roman"/>
                <w:i/>
                <w:color w:val="FF0000"/>
                <w:szCs w:val="24"/>
                <w:lang w:eastAsia="lt-LT"/>
              </w:rPr>
              <w:t>žodžiais</w:t>
            </w:r>
            <w:r w:rsidRPr="00C46C50">
              <w:rPr>
                <w:rFonts w:eastAsia="Times New Roman" w:cs="Times New Roman"/>
                <w:color w:val="FF0000"/>
                <w:szCs w:val="24"/>
                <w:lang w:eastAsia="lt-LT"/>
              </w:rPr>
              <w:t xml:space="preserve">) </w:t>
            </w:r>
            <w:r w:rsidRPr="009734CA">
              <w:rPr>
                <w:rFonts w:eastAsia="Times New Roman" w:cs="Times New Roman"/>
                <w:szCs w:val="24"/>
                <w:lang w:eastAsia="lt-LT"/>
              </w:rPr>
              <w:t xml:space="preserve">EUR </w:t>
            </w:r>
            <w:r w:rsidRPr="00C46C50">
              <w:rPr>
                <w:rFonts w:eastAsia="Times New Roman" w:cs="Times New Roman"/>
                <w:i/>
                <w:color w:val="FF0000"/>
                <w:szCs w:val="24"/>
                <w:lang w:eastAsia="lt-LT"/>
              </w:rPr>
              <w:t>(7 % nuo sutarties kainos be PVM)</w:t>
            </w:r>
            <w:r w:rsidRPr="009734CA">
              <w:rPr>
                <w:rFonts w:eastAsia="Times New Roman" w:cs="Times New Roman"/>
                <w:bCs/>
                <w:szCs w:val="24"/>
                <w:lang w:eastAsia="lt-LT"/>
              </w:rPr>
              <w:t>.</w:t>
            </w:r>
          </w:p>
          <w:p w14:paraId="7D9D993F" w14:textId="77777777" w:rsidR="00C46C50" w:rsidRDefault="00C46C50" w:rsidP="006B40F9">
            <w:pPr>
              <w:jc w:val="both"/>
              <w:rPr>
                <w:rFonts w:eastAsia="Times New Roman" w:cs="Times New Roman"/>
                <w:bCs/>
                <w:szCs w:val="24"/>
                <w:lang w:eastAsia="lt-LT"/>
              </w:rPr>
            </w:pPr>
          </w:p>
          <w:p w14:paraId="658A9650" w14:textId="77777777" w:rsidR="00C46C50" w:rsidRPr="009734CA" w:rsidRDefault="00C46C50" w:rsidP="006B40F9">
            <w:pPr>
              <w:jc w:val="both"/>
              <w:rPr>
                <w:rFonts w:eastAsia="Times New Roman" w:cs="Times New Roman"/>
                <w:szCs w:val="24"/>
                <w:lang w:eastAsia="lt-LT"/>
              </w:rPr>
            </w:pPr>
          </w:p>
          <w:p w14:paraId="63A41795" w14:textId="77777777"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9.3. Sutarties bendrosios dalies 11.3 punkte numatytų Šalių iš anksto sutartų minimalių nuostolių dydis –  100 (vienas šimtas) Eur.</w:t>
            </w:r>
          </w:p>
          <w:p w14:paraId="18F4032B" w14:textId="77777777" w:rsidR="00C46C50" w:rsidRPr="009734CA" w:rsidRDefault="00C46C50" w:rsidP="006B40F9">
            <w:pPr>
              <w:jc w:val="both"/>
              <w:rPr>
                <w:rFonts w:eastAsia="Times New Roman" w:cs="Times New Roman"/>
                <w:szCs w:val="24"/>
                <w:lang w:eastAsia="lt-LT"/>
              </w:rPr>
            </w:pPr>
          </w:p>
          <w:p w14:paraId="2929902A" w14:textId="77777777" w:rsidR="009734CA" w:rsidRDefault="009734CA" w:rsidP="006B40F9">
            <w:pPr>
              <w:jc w:val="both"/>
              <w:rPr>
                <w:rFonts w:eastAsia="Times New Roman" w:cs="Times New Roman"/>
                <w:bCs/>
                <w:i/>
                <w:color w:val="000000"/>
                <w:szCs w:val="24"/>
                <w:lang w:eastAsia="lt-LT"/>
              </w:rPr>
            </w:pPr>
            <w:r w:rsidRPr="009734CA">
              <w:rPr>
                <w:rFonts w:eastAsia="Times New Roman" w:cs="Times New Roman"/>
                <w:bCs/>
                <w:color w:val="000000"/>
                <w:szCs w:val="24"/>
                <w:lang w:eastAsia="lt-LT"/>
              </w:rPr>
              <w:t xml:space="preserve">9.4. Sutartį nutraukus Specialiosios dalies 5.1.2 ir 5.1.3. punktuose nurodytais atvejais Šalių iš anksto sutartų minimalių nuostolių dydis yra </w:t>
            </w:r>
            <w:r w:rsidRPr="00C46C50">
              <w:rPr>
                <w:rFonts w:eastAsia="Times New Roman" w:cs="Times New Roman"/>
                <w:bCs/>
                <w:color w:val="FF0000"/>
                <w:szCs w:val="24"/>
                <w:lang w:eastAsia="lt-LT"/>
              </w:rPr>
              <w:t>__________</w:t>
            </w:r>
            <w:r w:rsidRPr="00C46C50">
              <w:rPr>
                <w:rFonts w:eastAsia="Times New Roman" w:cs="Times New Roman"/>
                <w:bCs/>
                <w:i/>
                <w:color w:val="FF0000"/>
                <w:szCs w:val="24"/>
                <w:lang w:eastAsia="lt-LT"/>
              </w:rPr>
              <w:t>(Suma žodžiais)</w:t>
            </w:r>
            <w:r w:rsidRPr="00C46C50">
              <w:rPr>
                <w:rFonts w:eastAsia="Times New Roman" w:cs="Times New Roman"/>
                <w:bCs/>
                <w:color w:val="FF0000"/>
                <w:szCs w:val="24"/>
                <w:lang w:eastAsia="lt-LT"/>
              </w:rPr>
              <w:t xml:space="preserve"> </w:t>
            </w:r>
            <w:r w:rsidRPr="009734CA">
              <w:rPr>
                <w:rFonts w:eastAsia="Times New Roman" w:cs="Times New Roman"/>
                <w:bCs/>
                <w:color w:val="000000"/>
                <w:szCs w:val="24"/>
                <w:lang w:eastAsia="lt-LT"/>
              </w:rPr>
              <w:t xml:space="preserve">Eur </w:t>
            </w:r>
            <w:r w:rsidRPr="00C46C50">
              <w:rPr>
                <w:rFonts w:eastAsia="Times New Roman" w:cs="Times New Roman"/>
                <w:bCs/>
                <w:i/>
                <w:color w:val="FF0000"/>
                <w:szCs w:val="24"/>
                <w:lang w:eastAsia="lt-LT"/>
              </w:rPr>
              <w:t>(15 (penkiolika) procentų nuo Sutarties specialiosios dalies 2.1 punkte nurodytos sutarties vertės be PVM)</w:t>
            </w:r>
            <w:r w:rsidRPr="009734CA">
              <w:rPr>
                <w:rFonts w:eastAsia="Times New Roman" w:cs="Times New Roman"/>
                <w:bCs/>
                <w:i/>
                <w:color w:val="000000"/>
                <w:szCs w:val="24"/>
                <w:lang w:eastAsia="lt-LT"/>
              </w:rPr>
              <w:t>.</w:t>
            </w:r>
          </w:p>
          <w:p w14:paraId="454D25DD" w14:textId="77777777" w:rsidR="00C46C50" w:rsidRPr="009734CA" w:rsidRDefault="00C46C50" w:rsidP="006B40F9">
            <w:pPr>
              <w:jc w:val="both"/>
              <w:rPr>
                <w:rFonts w:eastAsia="Times New Roman" w:cs="Times New Roman"/>
                <w:color w:val="000000"/>
                <w:szCs w:val="24"/>
                <w:lang w:eastAsia="lt-LT"/>
              </w:rPr>
            </w:pPr>
          </w:p>
          <w:p w14:paraId="3A8C575A" w14:textId="77777777" w:rsidR="009734CA" w:rsidRPr="009734CA" w:rsidRDefault="009734CA" w:rsidP="006B40F9">
            <w:pPr>
              <w:jc w:val="both"/>
              <w:rPr>
                <w:rFonts w:eastAsia="Times New Roman" w:cs="Times New Roman"/>
                <w:color w:val="000000"/>
                <w:szCs w:val="24"/>
                <w:lang w:eastAsia="lt-LT"/>
              </w:rPr>
            </w:pPr>
            <w:r w:rsidRPr="009734CA">
              <w:rPr>
                <w:rFonts w:eastAsia="Times New Roman" w:cs="Times New Roman"/>
                <w:color w:val="000000"/>
                <w:szCs w:val="24"/>
                <w:lang w:eastAsia="lt-LT"/>
              </w:rPr>
              <w:t xml:space="preserve">9.5. Nenugalimos jėgos aplinkybių trukmė – </w:t>
            </w:r>
            <w:r w:rsidRPr="009734CA">
              <w:rPr>
                <w:rFonts w:eastAsia="Times New Roman" w:cs="Times New Roman"/>
                <w:szCs w:val="24"/>
                <w:lang w:eastAsia="lt-LT"/>
              </w:rPr>
              <w:t xml:space="preserve">30 (trisdešimt) dienų, </w:t>
            </w:r>
            <w:r w:rsidRPr="009734CA">
              <w:rPr>
                <w:rFonts w:eastAsia="Times New Roman" w:cs="Times New Roman"/>
                <w:color w:val="000000"/>
                <w:szCs w:val="24"/>
                <w:lang w:eastAsia="lt-LT"/>
              </w:rPr>
              <w:t>taikant Sutarties Bendrosios dalies 9.1.2 papunkčio sąlygas.</w:t>
            </w:r>
          </w:p>
          <w:p w14:paraId="34FFE519" w14:textId="77777777" w:rsidR="009734CA" w:rsidRDefault="009734CA" w:rsidP="006B40F9">
            <w:pPr>
              <w:jc w:val="both"/>
              <w:rPr>
                <w:rFonts w:eastAsia="Times New Roman" w:cs="Times New Roman"/>
                <w:color w:val="FF0000"/>
                <w:szCs w:val="24"/>
                <w:lang w:eastAsia="lt-LT"/>
              </w:rPr>
            </w:pPr>
            <w:r w:rsidRPr="009734CA">
              <w:rPr>
                <w:rFonts w:eastAsia="Times New Roman" w:cs="Times New Roman"/>
                <w:szCs w:val="24"/>
                <w:lang w:eastAsia="lt-LT"/>
              </w:rPr>
              <w:lastRenderedPageBreak/>
              <w:t>9.6.</w:t>
            </w:r>
            <w:r w:rsidRPr="009734CA">
              <w:rPr>
                <w:rFonts w:eastAsia="Times New Roman" w:cs="Times New Roman"/>
                <w:b/>
                <w:szCs w:val="24"/>
                <w:lang w:eastAsia="lt-LT"/>
              </w:rPr>
              <w:t xml:space="preserve"> Teikėjas</w:t>
            </w:r>
            <w:r w:rsidRPr="009734CA">
              <w:rPr>
                <w:rFonts w:eastAsia="Times New Roman" w:cs="Times New Roman"/>
                <w:szCs w:val="24"/>
                <w:lang w:eastAsia="lt-LT"/>
              </w:rPr>
              <w:t xml:space="preserve"> šiai Sutarčiai vykdyti pasitelks subtiekėją (-</w:t>
            </w:r>
            <w:proofErr w:type="spellStart"/>
            <w:r w:rsidRPr="009734CA">
              <w:rPr>
                <w:rFonts w:eastAsia="Times New Roman" w:cs="Times New Roman"/>
                <w:szCs w:val="24"/>
                <w:lang w:eastAsia="lt-LT"/>
              </w:rPr>
              <w:t>us</w:t>
            </w:r>
            <w:proofErr w:type="spellEnd"/>
            <w:r w:rsidRPr="009734CA">
              <w:rPr>
                <w:rFonts w:eastAsia="Times New Roman" w:cs="Times New Roman"/>
                <w:szCs w:val="24"/>
                <w:lang w:eastAsia="lt-LT"/>
              </w:rPr>
              <w:t xml:space="preserve">): </w:t>
            </w:r>
            <w:r w:rsidRPr="00C46C50">
              <w:rPr>
                <w:rFonts w:eastAsia="Times New Roman" w:cs="Times New Roman"/>
                <w:color w:val="FF0000"/>
                <w:szCs w:val="24"/>
                <w:lang w:eastAsia="lt-LT"/>
              </w:rPr>
              <w:t>(</w:t>
            </w:r>
            <w:r w:rsidRPr="00C46C50">
              <w:rPr>
                <w:rFonts w:eastAsia="Times New Roman" w:cs="Times New Roman"/>
                <w:i/>
                <w:color w:val="FF0000"/>
                <w:szCs w:val="24"/>
                <w:lang w:eastAsia="lt-LT"/>
              </w:rPr>
              <w:t>nurodomas subtiekėjo (-ų) pavadinimas)</w:t>
            </w:r>
            <w:r w:rsidRPr="009734CA">
              <w:rPr>
                <w:rFonts w:eastAsia="Times New Roman" w:cs="Times New Roman"/>
                <w:i/>
                <w:szCs w:val="24"/>
                <w:lang w:eastAsia="lt-LT"/>
              </w:rPr>
              <w:t xml:space="preserve">. </w:t>
            </w:r>
            <w:r w:rsidRPr="009734CA">
              <w:rPr>
                <w:rFonts w:eastAsia="Times New Roman" w:cs="Times New Roman"/>
                <w:szCs w:val="24"/>
                <w:lang w:eastAsia="lt-LT"/>
              </w:rPr>
              <w:t>Subtiekėjo (-jų) keitimo tvarka nurodyta Sutarties bendrosios dalies 15.9 punkte.</w:t>
            </w:r>
            <w:r w:rsidRPr="009734CA">
              <w:rPr>
                <w:rFonts w:eastAsia="Times New Roman" w:cs="Times New Roman"/>
                <w:i/>
                <w:szCs w:val="24"/>
                <w:lang w:eastAsia="lt-LT"/>
              </w:rPr>
              <w:t xml:space="preserve"> </w:t>
            </w:r>
            <w:r w:rsidRPr="00C46C50">
              <w:rPr>
                <w:rFonts w:eastAsia="Times New Roman" w:cs="Times New Roman"/>
                <w:i/>
                <w:color w:val="FF0000"/>
                <w:szCs w:val="24"/>
                <w:lang w:eastAsia="lt-LT"/>
              </w:rPr>
              <w:t>arba</w:t>
            </w:r>
            <w:r w:rsidRPr="009734CA">
              <w:rPr>
                <w:rFonts w:eastAsia="Times New Roman" w:cs="Times New Roman"/>
                <w:i/>
                <w:szCs w:val="24"/>
                <w:lang w:eastAsia="lt-LT"/>
              </w:rPr>
              <w:t xml:space="preserve"> </w:t>
            </w:r>
            <w:r w:rsidRPr="009734CA">
              <w:rPr>
                <w:rFonts w:eastAsia="Times New Roman" w:cs="Times New Roman"/>
                <w:b/>
                <w:szCs w:val="24"/>
                <w:lang w:eastAsia="lt-LT"/>
              </w:rPr>
              <w:t>Teikėjas</w:t>
            </w:r>
            <w:r w:rsidRPr="009734CA">
              <w:rPr>
                <w:rFonts w:eastAsia="Times New Roman" w:cs="Times New Roman"/>
                <w:szCs w:val="24"/>
                <w:lang w:eastAsia="lt-LT"/>
              </w:rPr>
              <w:t xml:space="preserve"> šiai Sutarčiai vykdyti subtiekėjo (-ų) nepasitelks </w:t>
            </w:r>
            <w:r w:rsidRPr="00C46C50">
              <w:rPr>
                <w:rFonts w:eastAsia="Times New Roman" w:cs="Times New Roman"/>
                <w:i/>
                <w:color w:val="FF0000"/>
                <w:szCs w:val="24"/>
                <w:lang w:eastAsia="lt-LT"/>
              </w:rPr>
              <w:t>(jei subtiekėjas nebus pasitelktas)</w:t>
            </w:r>
            <w:r w:rsidRPr="00C46C50">
              <w:rPr>
                <w:rFonts w:eastAsia="Times New Roman" w:cs="Times New Roman"/>
                <w:color w:val="FF0000"/>
                <w:szCs w:val="24"/>
                <w:lang w:eastAsia="lt-LT"/>
              </w:rPr>
              <w:t>.</w:t>
            </w:r>
          </w:p>
          <w:p w14:paraId="5744C34D" w14:textId="77777777" w:rsidR="00EF0FAA" w:rsidRDefault="00EF0FAA" w:rsidP="006B40F9">
            <w:pPr>
              <w:jc w:val="both"/>
              <w:rPr>
                <w:rFonts w:eastAsia="Times New Roman" w:cs="Times New Roman"/>
                <w:szCs w:val="24"/>
                <w:lang w:eastAsia="lt-LT"/>
              </w:rPr>
            </w:pPr>
          </w:p>
          <w:p w14:paraId="58FC6544" w14:textId="77777777" w:rsidR="008F3A81" w:rsidRPr="009734CA" w:rsidRDefault="008F3A81" w:rsidP="006B40F9">
            <w:pPr>
              <w:jc w:val="both"/>
              <w:rPr>
                <w:rFonts w:eastAsia="Times New Roman" w:cs="Times New Roman"/>
                <w:szCs w:val="24"/>
                <w:lang w:eastAsia="lt-LT"/>
              </w:rPr>
            </w:pPr>
          </w:p>
          <w:p w14:paraId="5804BBE9" w14:textId="2A65E755" w:rsidR="009734CA" w:rsidRPr="00EF0FAA" w:rsidRDefault="009734CA" w:rsidP="006B40F9">
            <w:pPr>
              <w:autoSpaceDE w:val="0"/>
              <w:autoSpaceDN w:val="0"/>
              <w:adjustRightInd w:val="0"/>
              <w:jc w:val="both"/>
              <w:rPr>
                <w:rFonts w:eastAsia="Times New Roman" w:cs="Times New Roman"/>
                <w:i/>
                <w:iCs/>
                <w:color w:val="FF0000"/>
                <w:szCs w:val="24"/>
                <w:lang w:eastAsia="lt-LT"/>
              </w:rPr>
            </w:pPr>
            <w:r w:rsidRPr="009734CA">
              <w:rPr>
                <w:rFonts w:eastAsia="Times New Roman" w:cs="Times New Roman"/>
                <w:color w:val="000000"/>
                <w:szCs w:val="24"/>
                <w:lang w:eastAsia="lt-LT"/>
              </w:rPr>
              <w:t xml:space="preserve">9.8. </w:t>
            </w:r>
            <w:r w:rsidRPr="009734CA">
              <w:rPr>
                <w:rFonts w:eastAsia="Times New Roman" w:cs="Times New Roman"/>
                <w:b/>
                <w:bCs/>
                <w:color w:val="000000"/>
                <w:szCs w:val="24"/>
                <w:lang w:eastAsia="lt-LT"/>
              </w:rPr>
              <w:t xml:space="preserve">Teikėjo </w:t>
            </w:r>
            <w:r w:rsidRPr="009734CA">
              <w:rPr>
                <w:rFonts w:eastAsia="Times New Roman" w:cs="Times New Roman"/>
                <w:color w:val="000000"/>
                <w:szCs w:val="24"/>
                <w:lang w:eastAsia="lt-LT"/>
              </w:rPr>
              <w:t xml:space="preserve">atstovas (-ai), atsakingas už Sutarties vykdymą bei koordinavimą –  </w:t>
            </w:r>
            <w:r w:rsidRPr="00EF0FAA">
              <w:rPr>
                <w:rFonts w:eastAsia="Times New Roman" w:cs="Times New Roman"/>
                <w:i/>
                <w:iCs/>
                <w:color w:val="FF0000"/>
                <w:szCs w:val="24"/>
                <w:lang w:eastAsia="lt-LT"/>
              </w:rPr>
              <w:t>(vardas, pavardė, pareigos, telefono numeri</w:t>
            </w:r>
            <w:r w:rsidR="008F3A81">
              <w:rPr>
                <w:rFonts w:eastAsia="Times New Roman" w:cs="Times New Roman"/>
                <w:i/>
                <w:iCs/>
                <w:color w:val="FF0000"/>
                <w:szCs w:val="24"/>
                <w:lang w:eastAsia="lt-LT"/>
              </w:rPr>
              <w:t>s</w:t>
            </w:r>
            <w:r w:rsidRPr="00EF0FAA">
              <w:rPr>
                <w:rFonts w:eastAsia="Times New Roman" w:cs="Times New Roman"/>
                <w:i/>
                <w:iCs/>
                <w:color w:val="FF0000"/>
                <w:szCs w:val="24"/>
                <w:lang w:eastAsia="lt-LT"/>
              </w:rPr>
              <w:t>, el. pašto adresas).</w:t>
            </w:r>
          </w:p>
          <w:p w14:paraId="09F07FB9" w14:textId="04D691EE" w:rsidR="009734CA" w:rsidRPr="00EF0FAA" w:rsidRDefault="009734CA" w:rsidP="006B40F9">
            <w:pPr>
              <w:autoSpaceDE w:val="0"/>
              <w:autoSpaceDN w:val="0"/>
              <w:adjustRightInd w:val="0"/>
              <w:jc w:val="both"/>
              <w:rPr>
                <w:rFonts w:eastAsia="Times New Roman" w:cs="Times New Roman"/>
                <w:i/>
                <w:iCs/>
                <w:color w:val="FF0000"/>
                <w:szCs w:val="24"/>
                <w:lang w:eastAsia="lt-LT"/>
              </w:rPr>
            </w:pPr>
            <w:r w:rsidRPr="009734CA">
              <w:rPr>
                <w:rFonts w:eastAsia="Times New Roman" w:cs="Times New Roman"/>
                <w:color w:val="000000"/>
                <w:szCs w:val="24"/>
                <w:lang w:eastAsia="lt-LT"/>
              </w:rPr>
              <w:t xml:space="preserve">9.9. </w:t>
            </w:r>
            <w:r w:rsidRPr="009734CA">
              <w:rPr>
                <w:rFonts w:eastAsia="Times New Roman" w:cs="Times New Roman"/>
                <w:b/>
                <w:bCs/>
                <w:color w:val="000000"/>
                <w:szCs w:val="24"/>
                <w:lang w:eastAsia="lt-LT"/>
              </w:rPr>
              <w:t xml:space="preserve">Pirkėjo </w:t>
            </w:r>
            <w:r w:rsidRPr="009734CA">
              <w:rPr>
                <w:rFonts w:eastAsia="Times New Roman" w:cs="Times New Roman"/>
                <w:color w:val="000000"/>
                <w:szCs w:val="24"/>
                <w:lang w:eastAsia="lt-LT"/>
              </w:rPr>
              <w:t xml:space="preserve">atstovas (-ai), atsakingas už Sutarties vykdymą – </w:t>
            </w:r>
            <w:r w:rsidRPr="00EF0FAA">
              <w:rPr>
                <w:rFonts w:eastAsia="Times New Roman" w:cs="Times New Roman"/>
                <w:i/>
                <w:iCs/>
                <w:color w:val="FF0000"/>
                <w:szCs w:val="24"/>
                <w:lang w:eastAsia="lt-LT"/>
              </w:rPr>
              <w:t>(vardas, pavardė, pareigos, telefono numeri</w:t>
            </w:r>
            <w:r w:rsidR="008F3A81">
              <w:rPr>
                <w:rFonts w:eastAsia="Times New Roman" w:cs="Times New Roman"/>
                <w:i/>
                <w:iCs/>
                <w:color w:val="FF0000"/>
                <w:szCs w:val="24"/>
                <w:lang w:eastAsia="lt-LT"/>
              </w:rPr>
              <w:t>s</w:t>
            </w:r>
            <w:r w:rsidRPr="00EF0FAA">
              <w:rPr>
                <w:rFonts w:eastAsia="Times New Roman" w:cs="Times New Roman"/>
                <w:i/>
                <w:iCs/>
                <w:color w:val="FF0000"/>
                <w:szCs w:val="24"/>
                <w:lang w:eastAsia="lt-LT"/>
              </w:rPr>
              <w:t>, el. pašto adresas).</w:t>
            </w:r>
          </w:p>
          <w:p w14:paraId="6A60869D" w14:textId="0ADBE550" w:rsidR="009734CA" w:rsidRPr="00EF0FAA" w:rsidRDefault="009734CA" w:rsidP="006B40F9">
            <w:pPr>
              <w:autoSpaceDE w:val="0"/>
              <w:autoSpaceDN w:val="0"/>
              <w:adjustRightInd w:val="0"/>
              <w:jc w:val="both"/>
              <w:rPr>
                <w:rFonts w:eastAsia="Times New Roman" w:cs="Times New Roman"/>
                <w:color w:val="FF0000"/>
                <w:szCs w:val="24"/>
                <w:lang w:eastAsia="lt-LT"/>
              </w:rPr>
            </w:pPr>
            <w:r w:rsidRPr="009734CA">
              <w:rPr>
                <w:rFonts w:eastAsia="Times New Roman" w:cs="Times New Roman"/>
                <w:szCs w:val="24"/>
                <w:lang w:eastAsia="lt-LT"/>
              </w:rPr>
              <w:t>9.10. A</w:t>
            </w:r>
            <w:r w:rsidRPr="009734CA">
              <w:rPr>
                <w:rFonts w:eastAsia="Times New Roman" w:cs="Times New Roman"/>
                <w:color w:val="000000"/>
                <w:szCs w:val="24"/>
                <w:lang w:eastAsia="lt-LT"/>
              </w:rPr>
              <w:t xml:space="preserve">smuo, atsakingas už Sutarties ir pakeitimų paskelbimą – </w:t>
            </w:r>
            <w:r w:rsidR="008F3A81" w:rsidRPr="008F3A81">
              <w:rPr>
                <w:rFonts w:eastAsia="Times New Roman" w:cs="Times New Roman"/>
                <w:i/>
                <w:iCs/>
                <w:color w:val="FF0000"/>
                <w:szCs w:val="24"/>
                <w:lang w:eastAsia="lt-LT"/>
              </w:rPr>
              <w:t>(</w:t>
            </w:r>
            <w:r w:rsidRPr="008F3A81">
              <w:rPr>
                <w:rFonts w:eastAsia="Times New Roman" w:cs="Times New Roman"/>
                <w:i/>
                <w:iCs/>
                <w:color w:val="FF0000"/>
                <w:szCs w:val="24"/>
                <w:lang w:eastAsia="lt-LT"/>
              </w:rPr>
              <w:t>vardas, pavardė, pareigos, telefono numeri</w:t>
            </w:r>
            <w:r w:rsidR="008F3A81" w:rsidRPr="008F3A81">
              <w:rPr>
                <w:rFonts w:eastAsia="Times New Roman" w:cs="Times New Roman"/>
                <w:i/>
                <w:iCs/>
                <w:color w:val="FF0000"/>
                <w:szCs w:val="24"/>
                <w:lang w:eastAsia="lt-LT"/>
              </w:rPr>
              <w:t>s</w:t>
            </w:r>
            <w:r w:rsidRPr="008F3A81">
              <w:rPr>
                <w:rFonts w:eastAsia="Times New Roman" w:cs="Times New Roman"/>
                <w:i/>
                <w:iCs/>
                <w:color w:val="FF0000"/>
                <w:szCs w:val="24"/>
                <w:lang w:eastAsia="lt-LT"/>
              </w:rPr>
              <w:t>, el. pašto adresas)</w:t>
            </w:r>
            <w:r w:rsidRPr="00EF0FAA">
              <w:rPr>
                <w:rFonts w:eastAsia="Times New Roman" w:cs="Times New Roman"/>
                <w:color w:val="FF0000"/>
                <w:szCs w:val="24"/>
                <w:lang w:eastAsia="lt-LT"/>
              </w:rPr>
              <w:t>.</w:t>
            </w:r>
          </w:p>
          <w:p w14:paraId="14192DE6" w14:textId="77777777" w:rsidR="009734CA" w:rsidRP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9.11. Sutarties priedai:</w:t>
            </w:r>
          </w:p>
          <w:p w14:paraId="25028382" w14:textId="77777777" w:rsidR="009734CA" w:rsidRPr="009734CA" w:rsidRDefault="009734CA" w:rsidP="00EF0FAA">
            <w:pPr>
              <w:jc w:val="both"/>
              <w:rPr>
                <w:rFonts w:eastAsia="Times New Roman" w:cs="Times New Roman"/>
                <w:b/>
                <w:szCs w:val="24"/>
                <w:lang w:eastAsia="lt-LT"/>
              </w:rPr>
            </w:pPr>
            <w:r w:rsidRPr="009734CA">
              <w:rPr>
                <w:rFonts w:eastAsia="Times New Roman" w:cs="Times New Roman"/>
                <w:szCs w:val="24"/>
                <w:lang w:eastAsia="lt-LT"/>
              </w:rPr>
              <w:t>9.11.1. Sutarties 1 priedas –  „Navigacinės įrangos skrydžių bandymų techninė specifikacija“, 2 lapai;</w:t>
            </w:r>
          </w:p>
          <w:p w14:paraId="6C7BD97B" w14:textId="44A5218B" w:rsidR="009734CA" w:rsidRPr="009734CA" w:rsidRDefault="009734CA" w:rsidP="006B40F9">
            <w:pPr>
              <w:jc w:val="both"/>
              <w:rPr>
                <w:rFonts w:eastAsia="Times New Roman" w:cs="Times New Roman"/>
                <w:color w:val="000000"/>
                <w:szCs w:val="24"/>
                <w:lang w:eastAsia="lt-LT"/>
              </w:rPr>
            </w:pPr>
            <w:r w:rsidRPr="009734CA">
              <w:rPr>
                <w:rFonts w:eastAsia="Times New Roman" w:cs="Times New Roman"/>
                <w:szCs w:val="24"/>
                <w:lang w:eastAsia="lt-LT"/>
              </w:rPr>
              <w:t>9.11.2.</w:t>
            </w:r>
            <w:r w:rsidRPr="009734CA">
              <w:rPr>
                <w:rFonts w:eastAsia="Times New Roman" w:cs="Times New Roman"/>
                <w:b/>
                <w:szCs w:val="24"/>
                <w:lang w:eastAsia="lt-LT"/>
              </w:rPr>
              <w:t xml:space="preserve"> </w:t>
            </w:r>
            <w:r w:rsidRPr="009734CA">
              <w:rPr>
                <w:rFonts w:eastAsia="Times New Roman" w:cs="Times New Roman"/>
                <w:szCs w:val="24"/>
                <w:lang w:eastAsia="lt-LT"/>
              </w:rPr>
              <w:t>Sutarties 2 priedas – „Paslaugų kiekiai ir įkainiai</w:t>
            </w:r>
            <w:r w:rsidRPr="00E52B3D">
              <w:rPr>
                <w:rFonts w:eastAsia="Times New Roman" w:cs="Times New Roman"/>
                <w:color w:val="000000"/>
                <w:szCs w:val="24"/>
                <w:lang w:eastAsia="lt-LT"/>
              </w:rPr>
              <w:t xml:space="preserve">“,  </w:t>
            </w:r>
            <w:r w:rsidR="00E52B3D" w:rsidRPr="00E52B3D">
              <w:rPr>
                <w:rFonts w:eastAsia="Times New Roman" w:cs="Times New Roman"/>
                <w:color w:val="000000"/>
                <w:szCs w:val="24"/>
                <w:lang w:eastAsia="lt-LT"/>
              </w:rPr>
              <w:t>1</w:t>
            </w:r>
            <w:r w:rsidRPr="00E52B3D">
              <w:rPr>
                <w:rFonts w:eastAsia="Times New Roman" w:cs="Times New Roman"/>
                <w:color w:val="000000"/>
                <w:szCs w:val="24"/>
                <w:lang w:eastAsia="lt-LT"/>
              </w:rPr>
              <w:t xml:space="preserve"> lapa</w:t>
            </w:r>
            <w:r w:rsidR="00E52B3D" w:rsidRPr="00E52B3D">
              <w:rPr>
                <w:rFonts w:eastAsia="Times New Roman" w:cs="Times New Roman"/>
                <w:color w:val="000000"/>
                <w:szCs w:val="24"/>
                <w:lang w:eastAsia="lt-LT"/>
              </w:rPr>
              <w:t>s</w:t>
            </w:r>
            <w:r w:rsidRPr="009734CA">
              <w:rPr>
                <w:rFonts w:eastAsia="Times New Roman" w:cs="Times New Roman"/>
                <w:color w:val="000000"/>
                <w:szCs w:val="24"/>
                <w:lang w:eastAsia="lt-LT"/>
              </w:rPr>
              <w:t>;</w:t>
            </w:r>
          </w:p>
          <w:p w14:paraId="062920F1" w14:textId="665339EB" w:rsidR="009734CA" w:rsidRDefault="009734CA" w:rsidP="006B40F9">
            <w:pPr>
              <w:jc w:val="both"/>
              <w:rPr>
                <w:rFonts w:eastAsia="Times New Roman" w:cs="Times New Roman"/>
                <w:color w:val="000000"/>
                <w:szCs w:val="24"/>
                <w:lang w:eastAsia="lt-LT"/>
              </w:rPr>
            </w:pPr>
            <w:r w:rsidRPr="009734CA">
              <w:rPr>
                <w:rFonts w:eastAsia="Times New Roman" w:cs="Times New Roman"/>
                <w:color w:val="000000"/>
                <w:szCs w:val="24"/>
                <w:lang w:eastAsia="lt-LT"/>
              </w:rPr>
              <w:t>9.11.3. Sutarties 3 priedas – „Užsakymo forma“, 1 lapas.</w:t>
            </w:r>
          </w:p>
          <w:p w14:paraId="2EE305DD" w14:textId="77777777" w:rsidR="009734CA" w:rsidRDefault="009734CA" w:rsidP="006B40F9">
            <w:pPr>
              <w:jc w:val="both"/>
              <w:rPr>
                <w:rFonts w:eastAsia="Times New Roman" w:cs="Times New Roman"/>
                <w:color w:val="000000"/>
                <w:szCs w:val="24"/>
                <w:lang w:eastAsia="lt-LT"/>
              </w:rPr>
            </w:pPr>
          </w:p>
          <w:p w14:paraId="5A9A6715" w14:textId="77777777" w:rsidR="009734CA" w:rsidRPr="009734CA" w:rsidRDefault="009734CA" w:rsidP="006B40F9">
            <w:pPr>
              <w:jc w:val="left"/>
              <w:rPr>
                <w:rFonts w:eastAsia="Times New Roman" w:cs="Times New Roman"/>
                <w:b/>
                <w:szCs w:val="24"/>
                <w:lang w:eastAsia="lt-LT"/>
              </w:rPr>
            </w:pPr>
            <w:r w:rsidRPr="009734CA">
              <w:rPr>
                <w:rFonts w:eastAsia="Times New Roman" w:cs="Times New Roman"/>
                <w:b/>
                <w:szCs w:val="24"/>
                <w:lang w:eastAsia="lt-LT"/>
              </w:rPr>
              <w:t>10. Sutarties galiojimas</w:t>
            </w:r>
          </w:p>
          <w:p w14:paraId="7071684B" w14:textId="27471374" w:rsidR="009734CA" w:rsidRDefault="009734CA" w:rsidP="006B40F9">
            <w:pPr>
              <w:jc w:val="both"/>
              <w:rPr>
                <w:rFonts w:eastAsia="Times New Roman" w:cs="Times New Roman"/>
                <w:bCs/>
                <w:szCs w:val="24"/>
                <w:lang w:eastAsia="lt-LT"/>
              </w:rPr>
            </w:pPr>
            <w:r w:rsidRPr="009734CA">
              <w:rPr>
                <w:rFonts w:eastAsia="Times New Roman" w:cs="Times New Roman"/>
                <w:bCs/>
                <w:szCs w:val="24"/>
                <w:lang w:eastAsia="lt-LT"/>
              </w:rPr>
              <w:t xml:space="preserve">10.1. Sutartis galioja </w:t>
            </w:r>
            <w:r w:rsidR="00384457">
              <w:rPr>
                <w:rFonts w:eastAsia="Times New Roman" w:cs="Times New Roman"/>
                <w:bCs/>
                <w:szCs w:val="24"/>
                <w:lang w:eastAsia="lt-LT"/>
              </w:rPr>
              <w:t>72</w:t>
            </w:r>
            <w:r w:rsidRPr="009734CA">
              <w:rPr>
                <w:rFonts w:eastAsia="Times New Roman" w:cs="Times New Roman"/>
                <w:bCs/>
                <w:szCs w:val="24"/>
                <w:lang w:eastAsia="lt-LT"/>
              </w:rPr>
              <w:t xml:space="preserve"> mėn. nuo Sutarties įsigaliojimo dienos, o finansinių ir garantinių įsipareigojimų atžvilgiu – iki visiško finansinių ir garantinių įsipareigojimų įvykdymo. </w:t>
            </w:r>
          </w:p>
          <w:p w14:paraId="3A11DBB1" w14:textId="77777777" w:rsidR="00EF0FAA" w:rsidRDefault="00EF0FAA" w:rsidP="006B40F9">
            <w:pPr>
              <w:jc w:val="both"/>
              <w:rPr>
                <w:rFonts w:eastAsia="Times New Roman" w:cs="Times New Roman"/>
                <w:bCs/>
                <w:szCs w:val="24"/>
                <w:lang w:eastAsia="lt-LT"/>
              </w:rPr>
            </w:pPr>
          </w:p>
          <w:p w14:paraId="7BBBC79B" w14:textId="77777777" w:rsidR="00EF0FAA" w:rsidRPr="009734CA" w:rsidRDefault="00EF0FAA" w:rsidP="006B40F9">
            <w:pPr>
              <w:jc w:val="both"/>
              <w:rPr>
                <w:rFonts w:eastAsia="Times New Roman" w:cs="Times New Roman"/>
                <w:bCs/>
                <w:szCs w:val="24"/>
                <w:lang w:eastAsia="lt-LT"/>
              </w:rPr>
            </w:pPr>
          </w:p>
          <w:p w14:paraId="739021C7" w14:textId="761E2226"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10.2. Sutarties pratęsimas nenumatomas</w:t>
            </w:r>
            <w:r>
              <w:rPr>
                <w:rFonts w:eastAsia="Times New Roman" w:cs="Times New Roman"/>
                <w:szCs w:val="24"/>
                <w:lang w:eastAsia="lt-LT"/>
              </w:rPr>
              <w:t>.</w:t>
            </w:r>
          </w:p>
          <w:p w14:paraId="0DFBA909" w14:textId="77777777" w:rsidR="009734CA" w:rsidRDefault="009734CA" w:rsidP="006B40F9">
            <w:pPr>
              <w:jc w:val="both"/>
              <w:rPr>
                <w:rFonts w:eastAsia="Times New Roman" w:cs="Times New Roman"/>
                <w:szCs w:val="24"/>
                <w:lang w:eastAsia="lt-LT"/>
              </w:rPr>
            </w:pPr>
          </w:p>
          <w:p w14:paraId="20366EB1" w14:textId="77777777" w:rsidR="009734CA" w:rsidRPr="009734CA" w:rsidRDefault="009734CA" w:rsidP="006B40F9">
            <w:pPr>
              <w:jc w:val="left"/>
              <w:rPr>
                <w:rFonts w:eastAsia="Times New Roman" w:cs="Times New Roman"/>
                <w:b/>
                <w:szCs w:val="24"/>
                <w:lang w:eastAsia="lt-LT"/>
              </w:rPr>
            </w:pPr>
            <w:r w:rsidRPr="009734CA">
              <w:rPr>
                <w:rFonts w:eastAsia="Times New Roman" w:cs="Times New Roman"/>
                <w:b/>
                <w:szCs w:val="24"/>
                <w:lang w:eastAsia="lt-LT"/>
              </w:rPr>
              <w:t>11. Pirkėjo rekvizitai</w:t>
            </w:r>
          </w:p>
          <w:p w14:paraId="63412E93" w14:textId="77777777" w:rsidR="009734CA" w:rsidRPr="009734CA" w:rsidRDefault="009734CA" w:rsidP="006B40F9">
            <w:pPr>
              <w:jc w:val="both"/>
              <w:rPr>
                <w:rFonts w:eastAsia="Times New Roman" w:cs="Times New Roman"/>
                <w:b/>
                <w:szCs w:val="24"/>
                <w:lang w:eastAsia="lt-LT"/>
              </w:rPr>
            </w:pPr>
            <w:r w:rsidRPr="009734CA">
              <w:rPr>
                <w:rFonts w:eastAsia="Times New Roman" w:cs="Times New Roman"/>
                <w:b/>
                <w:szCs w:val="24"/>
                <w:lang w:eastAsia="lt-LT"/>
              </w:rPr>
              <w:t xml:space="preserve">Lietuvos kariuomenės </w:t>
            </w:r>
          </w:p>
          <w:p w14:paraId="56A4B908" w14:textId="77777777" w:rsidR="009734CA" w:rsidRPr="009734CA" w:rsidRDefault="009734CA" w:rsidP="006B40F9">
            <w:pPr>
              <w:jc w:val="both"/>
              <w:rPr>
                <w:rFonts w:eastAsia="Times New Roman" w:cs="Times New Roman"/>
                <w:b/>
                <w:szCs w:val="24"/>
                <w:lang w:eastAsia="lt-LT"/>
              </w:rPr>
            </w:pPr>
            <w:r w:rsidRPr="009734CA">
              <w:rPr>
                <w:rFonts w:eastAsia="Times New Roman" w:cs="Times New Roman"/>
                <w:b/>
                <w:szCs w:val="24"/>
                <w:lang w:eastAsia="lt-LT"/>
              </w:rPr>
              <w:t>Karinių oro pajėgų Aviacijos bazė</w:t>
            </w:r>
          </w:p>
          <w:p w14:paraId="085B5CDF" w14:textId="77777777" w:rsidR="009734CA" w:rsidRPr="009734CA" w:rsidRDefault="009734CA" w:rsidP="006B40F9">
            <w:pPr>
              <w:jc w:val="both"/>
              <w:rPr>
                <w:rFonts w:eastAsia="Times New Roman" w:cs="Times New Roman"/>
                <w:color w:val="000000"/>
                <w:szCs w:val="24"/>
                <w:lang w:eastAsia="lt-LT"/>
              </w:rPr>
            </w:pPr>
            <w:r w:rsidRPr="009734CA">
              <w:rPr>
                <w:rFonts w:eastAsia="Times New Roman" w:cs="Times New Roman"/>
                <w:szCs w:val="24"/>
                <w:lang w:eastAsia="lt-LT"/>
              </w:rPr>
              <w:t xml:space="preserve">Kodas – </w:t>
            </w:r>
            <w:r w:rsidRPr="009734CA">
              <w:rPr>
                <w:rFonts w:eastAsia="Times New Roman" w:cs="Times New Roman"/>
                <w:color w:val="000000"/>
                <w:szCs w:val="24"/>
                <w:lang w:eastAsia="lt-LT"/>
              </w:rPr>
              <w:t>300058177</w:t>
            </w:r>
          </w:p>
          <w:p w14:paraId="34069F3E" w14:textId="77777777" w:rsidR="009734CA" w:rsidRPr="009734CA" w:rsidRDefault="009734CA" w:rsidP="006B40F9">
            <w:pPr>
              <w:jc w:val="both"/>
              <w:rPr>
                <w:rFonts w:eastAsia="Times New Roman" w:cs="Times New Roman"/>
                <w:szCs w:val="24"/>
              </w:rPr>
            </w:pPr>
            <w:r w:rsidRPr="009734CA">
              <w:rPr>
                <w:rFonts w:eastAsia="Times New Roman" w:cs="Times New Roman"/>
                <w:szCs w:val="24"/>
              </w:rPr>
              <w:t>Lakūnų g. 3, Šiauliai, Lietuva</w:t>
            </w:r>
          </w:p>
          <w:p w14:paraId="7D17EB41" w14:textId="77777777" w:rsidR="009734CA" w:rsidRP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t>Tel. (8 41) 592 144</w:t>
            </w:r>
          </w:p>
          <w:p w14:paraId="79057C88" w14:textId="77777777" w:rsidR="009734CA" w:rsidRDefault="009734CA" w:rsidP="006B40F9">
            <w:pPr>
              <w:jc w:val="both"/>
              <w:rPr>
                <w:rFonts w:eastAsia="Times New Roman" w:cs="Times New Roman"/>
                <w:szCs w:val="24"/>
                <w:lang w:eastAsia="lt-LT"/>
              </w:rPr>
            </w:pPr>
          </w:p>
          <w:p w14:paraId="312E3483" w14:textId="54A15EFA" w:rsidR="00EF0FAA" w:rsidRDefault="009734CA" w:rsidP="006B40F9">
            <w:pPr>
              <w:jc w:val="both"/>
              <w:rPr>
                <w:rFonts w:eastAsia="Times New Roman" w:cs="Times New Roman"/>
                <w:b/>
                <w:szCs w:val="24"/>
                <w:lang w:eastAsia="lt-LT"/>
              </w:rPr>
            </w:pPr>
            <w:r w:rsidRPr="009734CA">
              <w:rPr>
                <w:rFonts w:eastAsia="Times New Roman" w:cs="Times New Roman"/>
                <w:b/>
                <w:szCs w:val="24"/>
                <w:lang w:eastAsia="lt-LT"/>
              </w:rPr>
              <w:t>12. Teikėjo rekvizitai</w:t>
            </w:r>
          </w:p>
          <w:p w14:paraId="40907F56" w14:textId="77777777" w:rsidR="00EF0FAA" w:rsidRDefault="00EF0FAA" w:rsidP="006B40F9">
            <w:pPr>
              <w:jc w:val="both"/>
              <w:rPr>
                <w:rFonts w:eastAsia="Times New Roman" w:cs="Times New Roman"/>
                <w:b/>
                <w:szCs w:val="24"/>
                <w:lang w:eastAsia="lt-LT"/>
              </w:rPr>
            </w:pPr>
          </w:p>
          <w:p w14:paraId="756B09F0" w14:textId="77777777" w:rsidR="009734CA" w:rsidRPr="009734CA" w:rsidRDefault="009734CA" w:rsidP="006B40F9">
            <w:pPr>
              <w:jc w:val="left"/>
              <w:rPr>
                <w:rFonts w:eastAsia="Times New Roman" w:cs="Times New Roman"/>
                <w:b/>
                <w:szCs w:val="24"/>
                <w:lang w:eastAsia="lt-LT"/>
              </w:rPr>
            </w:pPr>
            <w:r w:rsidRPr="009734CA">
              <w:rPr>
                <w:rFonts w:eastAsia="Times New Roman" w:cs="Times New Roman"/>
                <w:b/>
                <w:szCs w:val="24"/>
                <w:lang w:eastAsia="lt-LT"/>
              </w:rPr>
              <w:t>13. Mokėtojo rekvizitai</w:t>
            </w:r>
            <w:r w:rsidRPr="009734CA" w:rsidDel="00AC017B">
              <w:rPr>
                <w:rFonts w:eastAsia="Times New Roman" w:cs="Times New Roman"/>
                <w:b/>
                <w:szCs w:val="24"/>
                <w:lang w:eastAsia="lt-LT"/>
              </w:rPr>
              <w:t xml:space="preserve"> </w:t>
            </w:r>
          </w:p>
          <w:p w14:paraId="26692730" w14:textId="77777777" w:rsidR="009734CA" w:rsidRPr="009734CA" w:rsidRDefault="009734CA" w:rsidP="006B40F9">
            <w:pPr>
              <w:jc w:val="left"/>
              <w:rPr>
                <w:rFonts w:eastAsia="Times New Roman" w:cs="Times New Roman"/>
                <w:b/>
                <w:szCs w:val="24"/>
                <w:lang w:eastAsia="lt-LT"/>
              </w:rPr>
            </w:pPr>
            <w:r w:rsidRPr="009734CA">
              <w:rPr>
                <w:rFonts w:eastAsia="Times New Roman" w:cs="Times New Roman"/>
                <w:b/>
                <w:szCs w:val="24"/>
                <w:lang w:eastAsia="lt-LT"/>
              </w:rPr>
              <w:t>Lietuvos kariuomenė</w:t>
            </w:r>
          </w:p>
          <w:p w14:paraId="2B111E9A" w14:textId="77777777" w:rsidR="009734CA" w:rsidRPr="009734CA" w:rsidRDefault="009734CA" w:rsidP="006B40F9">
            <w:pPr>
              <w:jc w:val="left"/>
              <w:rPr>
                <w:rFonts w:eastAsia="Times New Roman" w:cs="Times New Roman"/>
                <w:szCs w:val="24"/>
                <w:lang w:eastAsia="lt-LT"/>
              </w:rPr>
            </w:pPr>
            <w:r w:rsidRPr="009734CA">
              <w:rPr>
                <w:rFonts w:eastAsia="Times New Roman" w:cs="Times New Roman"/>
                <w:szCs w:val="24"/>
                <w:lang w:eastAsia="lt-LT"/>
              </w:rPr>
              <w:t>Kodas 188732677</w:t>
            </w:r>
          </w:p>
          <w:p w14:paraId="4ACFBC55" w14:textId="77777777" w:rsidR="009734CA" w:rsidRPr="009734CA" w:rsidRDefault="009734CA" w:rsidP="006B40F9">
            <w:pPr>
              <w:jc w:val="left"/>
              <w:rPr>
                <w:rFonts w:eastAsia="Times New Roman" w:cs="Times New Roman"/>
                <w:szCs w:val="24"/>
                <w:lang w:eastAsia="lt-LT"/>
              </w:rPr>
            </w:pPr>
            <w:r w:rsidRPr="009734CA">
              <w:rPr>
                <w:rFonts w:eastAsia="Times New Roman" w:cs="Times New Roman"/>
                <w:szCs w:val="24"/>
                <w:lang w:eastAsia="lt-LT"/>
              </w:rPr>
              <w:t>PVM mokėtojo kodas LT887326716</w:t>
            </w:r>
          </w:p>
          <w:p w14:paraId="1E78E02C" w14:textId="77777777" w:rsidR="009734CA" w:rsidRPr="009734CA" w:rsidRDefault="009734CA" w:rsidP="006B40F9">
            <w:pPr>
              <w:jc w:val="left"/>
              <w:rPr>
                <w:rFonts w:eastAsia="Times New Roman" w:cs="Times New Roman"/>
                <w:szCs w:val="24"/>
                <w:lang w:eastAsia="lt-LT"/>
              </w:rPr>
            </w:pPr>
            <w:r w:rsidRPr="009734CA">
              <w:rPr>
                <w:rFonts w:eastAsia="Times New Roman" w:cs="Times New Roman"/>
                <w:szCs w:val="24"/>
                <w:lang w:eastAsia="lt-LT"/>
              </w:rPr>
              <w:t>Šv. Ignoto g. 8, LT-01144 Vilnius, Lietuva</w:t>
            </w:r>
          </w:p>
          <w:p w14:paraId="1E3CC2EA" w14:textId="77777777" w:rsidR="009734CA" w:rsidRPr="009734CA" w:rsidRDefault="009734CA" w:rsidP="006B40F9">
            <w:pPr>
              <w:jc w:val="left"/>
              <w:rPr>
                <w:rFonts w:eastAsia="Times New Roman" w:cs="Times New Roman"/>
                <w:szCs w:val="24"/>
                <w:lang w:eastAsia="lt-LT"/>
              </w:rPr>
            </w:pPr>
            <w:r w:rsidRPr="009734CA">
              <w:rPr>
                <w:rFonts w:eastAsia="Times New Roman" w:cs="Times New Roman"/>
                <w:szCs w:val="24"/>
                <w:lang w:eastAsia="lt-LT"/>
              </w:rPr>
              <w:t>A. s. LT48 7300 0100 0246 0179</w:t>
            </w:r>
          </w:p>
          <w:p w14:paraId="4965120D" w14:textId="1C0E5710" w:rsidR="009734CA" w:rsidRDefault="009734CA" w:rsidP="006B40F9">
            <w:pPr>
              <w:jc w:val="both"/>
              <w:rPr>
                <w:rFonts w:eastAsia="Times New Roman" w:cs="Times New Roman"/>
                <w:szCs w:val="24"/>
                <w:lang w:eastAsia="lt-LT"/>
              </w:rPr>
            </w:pPr>
            <w:r w:rsidRPr="009734CA">
              <w:rPr>
                <w:rFonts w:eastAsia="Times New Roman" w:cs="Times New Roman"/>
                <w:szCs w:val="24"/>
                <w:lang w:eastAsia="lt-LT"/>
              </w:rPr>
              <w:lastRenderedPageBreak/>
              <w:t>AB ,,Swedbank“</w:t>
            </w:r>
          </w:p>
          <w:p w14:paraId="52671C7D" w14:textId="77777777" w:rsidR="009734CA" w:rsidRPr="008B1691" w:rsidRDefault="009734CA" w:rsidP="006B40F9">
            <w:pPr>
              <w:jc w:val="both"/>
              <w:rPr>
                <w:rFonts w:cs="Times New Roman"/>
                <w:b/>
                <w:szCs w:val="24"/>
              </w:rPr>
            </w:pPr>
          </w:p>
          <w:p w14:paraId="754D37F2" w14:textId="5AD6BE20" w:rsidR="005E06AF" w:rsidRDefault="00EF0FAA" w:rsidP="00EF0FAA">
            <w:pPr>
              <w:jc w:val="left"/>
              <w:rPr>
                <w:rFonts w:cs="Times New Roman"/>
                <w:b/>
                <w:szCs w:val="24"/>
              </w:rPr>
            </w:pPr>
            <w:r>
              <w:rPr>
                <w:rFonts w:cs="Times New Roman"/>
                <w:b/>
                <w:szCs w:val="24"/>
              </w:rPr>
              <w:t>PIRKĖJAS:</w:t>
            </w:r>
          </w:p>
          <w:p w14:paraId="2F84B348" w14:textId="770EACE5" w:rsidR="00EF0FAA" w:rsidRPr="00EF0FAA" w:rsidRDefault="00EF0FAA" w:rsidP="00EF0FAA">
            <w:pPr>
              <w:jc w:val="left"/>
              <w:rPr>
                <w:rFonts w:cs="Times New Roman"/>
                <w:bCs/>
                <w:i/>
                <w:iCs/>
                <w:color w:val="FF0000"/>
                <w:szCs w:val="24"/>
              </w:rPr>
            </w:pPr>
            <w:r w:rsidRPr="00EF0FAA">
              <w:rPr>
                <w:rFonts w:cs="Times New Roman"/>
                <w:bCs/>
                <w:i/>
                <w:iCs/>
                <w:color w:val="FF0000"/>
                <w:szCs w:val="24"/>
              </w:rPr>
              <w:t>Pareigos</w:t>
            </w:r>
          </w:p>
          <w:p w14:paraId="21B17173" w14:textId="64F3A715" w:rsidR="00EF0FAA" w:rsidRPr="00EF0FAA" w:rsidRDefault="00EF0FAA" w:rsidP="00EF0FAA">
            <w:pPr>
              <w:jc w:val="left"/>
              <w:rPr>
                <w:rFonts w:cs="Times New Roman"/>
                <w:bCs/>
                <w:i/>
                <w:iCs/>
                <w:color w:val="FF0000"/>
                <w:szCs w:val="24"/>
              </w:rPr>
            </w:pPr>
            <w:r w:rsidRPr="00EF0FAA">
              <w:rPr>
                <w:rFonts w:cs="Times New Roman"/>
                <w:bCs/>
                <w:i/>
                <w:iCs/>
                <w:color w:val="FF0000"/>
                <w:szCs w:val="24"/>
              </w:rPr>
              <w:t>Vardas Pavardė</w:t>
            </w:r>
          </w:p>
          <w:p w14:paraId="0B8F9703" w14:textId="77777777" w:rsidR="00EF0FAA" w:rsidRPr="00EF0FAA" w:rsidRDefault="00EF0FAA" w:rsidP="00EF0FAA">
            <w:pPr>
              <w:jc w:val="left"/>
              <w:rPr>
                <w:rFonts w:cs="Times New Roman"/>
                <w:bCs/>
                <w:i/>
                <w:iCs/>
                <w:color w:val="FF0000"/>
                <w:szCs w:val="24"/>
              </w:rPr>
            </w:pPr>
            <w:r w:rsidRPr="00EF0FAA">
              <w:rPr>
                <w:rFonts w:cs="Times New Roman"/>
                <w:bCs/>
                <w:i/>
                <w:iCs/>
                <w:color w:val="FF0000"/>
                <w:szCs w:val="24"/>
              </w:rPr>
              <w:t>___________________________</w:t>
            </w:r>
          </w:p>
          <w:p w14:paraId="2E68330E" w14:textId="0E02CF5C" w:rsidR="005E06AF" w:rsidRPr="00EF0FAA" w:rsidRDefault="00EF0FAA" w:rsidP="00EF0FAA">
            <w:pPr>
              <w:jc w:val="left"/>
              <w:rPr>
                <w:rFonts w:cs="Times New Roman"/>
                <w:bCs/>
                <w:i/>
                <w:iCs/>
                <w:color w:val="FF0000"/>
                <w:szCs w:val="24"/>
              </w:rPr>
            </w:pPr>
            <w:r w:rsidRPr="00EF0FAA">
              <w:rPr>
                <w:rFonts w:cs="Times New Roman"/>
                <w:bCs/>
                <w:i/>
                <w:iCs/>
                <w:color w:val="FF0000"/>
                <w:szCs w:val="24"/>
              </w:rPr>
              <w:t xml:space="preserve">                    (</w:t>
            </w:r>
            <w:r>
              <w:rPr>
                <w:rFonts w:cs="Times New Roman"/>
                <w:bCs/>
                <w:i/>
                <w:iCs/>
                <w:color w:val="FF0000"/>
                <w:szCs w:val="24"/>
              </w:rPr>
              <w:t>Parašas</w:t>
            </w:r>
            <w:r w:rsidRPr="00EF0FAA">
              <w:rPr>
                <w:rFonts w:cs="Times New Roman"/>
                <w:bCs/>
                <w:i/>
                <w:iCs/>
                <w:color w:val="FF0000"/>
                <w:szCs w:val="24"/>
              </w:rPr>
              <w:t>)</w:t>
            </w:r>
          </w:p>
          <w:p w14:paraId="6C25B083" w14:textId="77777777" w:rsidR="0064765C" w:rsidRDefault="0064765C" w:rsidP="006B40F9">
            <w:pPr>
              <w:rPr>
                <w:rFonts w:cs="Times New Roman"/>
                <w:b/>
                <w:szCs w:val="24"/>
              </w:rPr>
            </w:pPr>
          </w:p>
          <w:p w14:paraId="5A44EC90" w14:textId="77777777" w:rsidR="0064765C" w:rsidRDefault="0064765C" w:rsidP="006B40F9">
            <w:pPr>
              <w:rPr>
                <w:rFonts w:cs="Times New Roman"/>
                <w:b/>
                <w:szCs w:val="24"/>
              </w:rPr>
            </w:pPr>
          </w:p>
          <w:p w14:paraId="68A0F314" w14:textId="77777777" w:rsidR="0064765C" w:rsidRDefault="0064765C" w:rsidP="006B40F9">
            <w:pPr>
              <w:rPr>
                <w:rFonts w:cs="Times New Roman"/>
                <w:b/>
                <w:szCs w:val="24"/>
              </w:rPr>
            </w:pPr>
          </w:p>
          <w:p w14:paraId="1693FB03" w14:textId="77777777" w:rsidR="0064765C" w:rsidRDefault="0064765C" w:rsidP="006B40F9">
            <w:pPr>
              <w:rPr>
                <w:rFonts w:cs="Times New Roman"/>
                <w:b/>
                <w:szCs w:val="24"/>
              </w:rPr>
            </w:pPr>
          </w:p>
          <w:p w14:paraId="160243F9" w14:textId="019A469F" w:rsidR="00EB4362" w:rsidRDefault="009E3DF4" w:rsidP="006B40F9">
            <w:pPr>
              <w:rPr>
                <w:rFonts w:cs="Times New Roman"/>
                <w:b/>
                <w:szCs w:val="24"/>
              </w:rPr>
            </w:pPr>
            <w:r w:rsidRPr="008B1691">
              <w:rPr>
                <w:rFonts w:cs="Times New Roman"/>
                <w:b/>
                <w:szCs w:val="24"/>
              </w:rPr>
              <w:t>PIRKIMO-PARDAVIMO SUTARTIS</w:t>
            </w:r>
            <w:r w:rsidR="00EA10F2" w:rsidRPr="008B1691">
              <w:rPr>
                <w:rFonts w:cs="Times New Roman"/>
                <w:b/>
                <w:szCs w:val="24"/>
              </w:rPr>
              <w:t xml:space="preserve"> </w:t>
            </w:r>
          </w:p>
          <w:p w14:paraId="01B0C6E7" w14:textId="46BE8507" w:rsidR="009E3DF4" w:rsidRPr="008B1691" w:rsidRDefault="00EA10F2" w:rsidP="006B40F9">
            <w:pPr>
              <w:rPr>
                <w:rFonts w:cs="Times New Roman"/>
                <w:b/>
                <w:szCs w:val="24"/>
              </w:rPr>
            </w:pPr>
            <w:r w:rsidRPr="008B1691">
              <w:rPr>
                <w:rFonts w:cs="Times New Roman"/>
                <w:b/>
                <w:szCs w:val="24"/>
              </w:rPr>
              <w:t xml:space="preserve">Nr. </w:t>
            </w:r>
          </w:p>
          <w:p w14:paraId="75CB31D4" w14:textId="77777777" w:rsidR="009E3DF4" w:rsidRPr="008B1691" w:rsidRDefault="009E3DF4" w:rsidP="006B40F9">
            <w:pPr>
              <w:rPr>
                <w:rFonts w:cs="Times New Roman"/>
                <w:b/>
                <w:szCs w:val="24"/>
              </w:rPr>
            </w:pPr>
          </w:p>
          <w:p w14:paraId="0F438EC7" w14:textId="77777777" w:rsidR="009E3DF4" w:rsidRPr="008B1691" w:rsidRDefault="009E3DF4" w:rsidP="006B40F9">
            <w:pPr>
              <w:rPr>
                <w:rFonts w:cs="Times New Roman"/>
                <w:b/>
                <w:szCs w:val="24"/>
              </w:rPr>
            </w:pPr>
            <w:r w:rsidRPr="008B1691">
              <w:rPr>
                <w:rFonts w:cs="Times New Roman"/>
                <w:b/>
                <w:szCs w:val="24"/>
              </w:rPr>
              <w:t>II. BENDROJI DALIS</w:t>
            </w:r>
          </w:p>
          <w:p w14:paraId="2DC91CF8" w14:textId="77777777" w:rsidR="009E3DF4" w:rsidRPr="008B1691" w:rsidRDefault="009E3DF4" w:rsidP="006B40F9">
            <w:pPr>
              <w:rPr>
                <w:rFonts w:cs="Times New Roman"/>
                <w:b/>
                <w:szCs w:val="24"/>
              </w:rPr>
            </w:pPr>
          </w:p>
          <w:p w14:paraId="1769242C" w14:textId="77777777" w:rsidR="009E3DF4" w:rsidRPr="008B1691" w:rsidRDefault="009E3DF4" w:rsidP="006B40F9">
            <w:pPr>
              <w:rPr>
                <w:rFonts w:cs="Times New Roman"/>
                <w:szCs w:val="24"/>
              </w:rPr>
            </w:pPr>
          </w:p>
          <w:p w14:paraId="379D69CD"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1.</w:t>
            </w:r>
            <w:r w:rsidRPr="008B1691">
              <w:rPr>
                <w:rFonts w:eastAsia="Times New Roman" w:cs="Times New Roman"/>
                <w:szCs w:val="24"/>
                <w:lang w:eastAsia="lt-LT"/>
              </w:rPr>
              <w:t xml:space="preserve"> </w:t>
            </w:r>
            <w:r w:rsidRPr="008B1691">
              <w:rPr>
                <w:rFonts w:eastAsia="Times New Roman" w:cs="Times New Roman"/>
                <w:b/>
                <w:szCs w:val="24"/>
                <w:lang w:eastAsia="lt-LT"/>
              </w:rPr>
              <w:t>Sąvokos</w:t>
            </w:r>
          </w:p>
          <w:p w14:paraId="2CF0B1B2"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1.1. Šioje Sutartyje naudojamos pagrindinės sąvokos:</w:t>
            </w:r>
          </w:p>
          <w:p w14:paraId="28DDB36F" w14:textId="77777777" w:rsidR="00377A67" w:rsidRPr="008B1691" w:rsidRDefault="00377A67" w:rsidP="006B40F9">
            <w:pPr>
              <w:tabs>
                <w:tab w:val="left" w:pos="-360"/>
                <w:tab w:val="left" w:pos="-180"/>
                <w:tab w:val="left" w:pos="0"/>
                <w:tab w:val="left" w:pos="720"/>
              </w:tabs>
              <w:jc w:val="both"/>
              <w:rPr>
                <w:rFonts w:eastAsia="Times New Roman" w:cs="Times New Roman"/>
                <w:szCs w:val="24"/>
                <w:lang w:eastAsia="lt-LT"/>
              </w:rPr>
            </w:pPr>
            <w:r w:rsidRPr="008B1691">
              <w:rPr>
                <w:rFonts w:eastAsia="Times New Roman" w:cs="Times New Roman"/>
                <w:szCs w:val="24"/>
                <w:lang w:eastAsia="lt-LT"/>
              </w:rPr>
              <w:t>1.1.1. Sutartis – šios paslaugų viešojo pirkimo</w:t>
            </w:r>
            <w:r w:rsidRPr="008B1691">
              <w:rPr>
                <w:rFonts w:eastAsia="Times New Roman" w:cs="Times New Roman"/>
                <w:b/>
                <w:szCs w:val="24"/>
                <w:lang w:eastAsia="lt-LT"/>
              </w:rPr>
              <w:t>–</w:t>
            </w:r>
            <w:r w:rsidRPr="008B1691">
              <w:rPr>
                <w:rFonts w:eastAsia="Times New Roman" w:cs="Times New Roman"/>
                <w:szCs w:val="24"/>
                <w:lang w:eastAsia="lt-LT"/>
              </w:rPr>
              <w:t>pardavimo sutarties bendroji ir specialioji dalys, paslaugų viešojo pirkimo</w:t>
            </w:r>
            <w:r w:rsidRPr="008B1691">
              <w:rPr>
                <w:rFonts w:eastAsia="Times New Roman" w:cs="Times New Roman"/>
                <w:b/>
                <w:szCs w:val="24"/>
                <w:lang w:eastAsia="lt-LT"/>
              </w:rPr>
              <w:t>–</w:t>
            </w:r>
            <w:r w:rsidRPr="008B1691">
              <w:rPr>
                <w:rFonts w:eastAsia="Times New Roman" w:cs="Times New Roman"/>
                <w:szCs w:val="24"/>
                <w:lang w:eastAsia="lt-LT"/>
              </w:rPr>
              <w:t xml:space="preserve">pardavimo sutarties priedai. </w:t>
            </w:r>
          </w:p>
          <w:p w14:paraId="5C3984E3" w14:textId="77777777" w:rsidR="00377A67" w:rsidRPr="008B1691" w:rsidRDefault="00377A67" w:rsidP="006B40F9">
            <w:pPr>
              <w:tabs>
                <w:tab w:val="left" w:pos="-360"/>
                <w:tab w:val="left" w:pos="-180"/>
                <w:tab w:val="left" w:pos="0"/>
                <w:tab w:val="left" w:pos="720"/>
              </w:tabs>
              <w:jc w:val="both"/>
              <w:rPr>
                <w:rFonts w:eastAsia="Times New Roman" w:cs="Times New Roman"/>
                <w:szCs w:val="24"/>
                <w:lang w:eastAsia="lt-LT"/>
              </w:rPr>
            </w:pPr>
          </w:p>
          <w:p w14:paraId="25ABD0F5" w14:textId="77777777" w:rsidR="00377A67" w:rsidRPr="008B1691" w:rsidRDefault="00377A67" w:rsidP="006B40F9">
            <w:pPr>
              <w:tabs>
                <w:tab w:val="left" w:pos="-180"/>
                <w:tab w:val="left" w:pos="0"/>
                <w:tab w:val="left" w:pos="540"/>
              </w:tabs>
              <w:jc w:val="both"/>
              <w:rPr>
                <w:rFonts w:eastAsia="Times New Roman" w:cs="Times New Roman"/>
                <w:szCs w:val="24"/>
                <w:lang w:eastAsia="lt-LT"/>
              </w:rPr>
            </w:pPr>
            <w:r w:rsidRPr="008B1691">
              <w:rPr>
                <w:rFonts w:eastAsia="Times New Roman" w:cs="Times New Roman"/>
                <w:szCs w:val="24"/>
                <w:lang w:eastAsia="lt-LT"/>
              </w:rPr>
              <w:t xml:space="preserve">1.1.2. Sutarties Šalys - </w:t>
            </w:r>
            <w:r w:rsidRPr="008B1691">
              <w:rPr>
                <w:rFonts w:eastAsia="Times New Roman" w:cs="Times New Roman"/>
                <w:b/>
                <w:szCs w:val="24"/>
                <w:lang w:eastAsia="lt-LT"/>
              </w:rPr>
              <w:t>Pirkėjas</w:t>
            </w:r>
            <w:r w:rsidRPr="008B1691">
              <w:rPr>
                <w:rFonts w:eastAsia="Times New Roman" w:cs="Times New Roman"/>
                <w:szCs w:val="24"/>
                <w:lang w:eastAsia="lt-LT"/>
              </w:rPr>
              <w:t xml:space="preserve"> ir </w:t>
            </w:r>
            <w:r w:rsidRPr="008B1691">
              <w:rPr>
                <w:rFonts w:eastAsia="Times New Roman" w:cs="Times New Roman"/>
                <w:b/>
                <w:szCs w:val="24"/>
                <w:lang w:eastAsia="lt-LT"/>
              </w:rPr>
              <w:t>Teikėjas</w:t>
            </w:r>
            <w:r w:rsidRPr="008B1691">
              <w:rPr>
                <w:rFonts w:eastAsia="Times New Roman" w:cs="Times New Roman"/>
                <w:szCs w:val="24"/>
                <w:lang w:eastAsia="lt-LT"/>
              </w:rPr>
              <w:t>:</w:t>
            </w:r>
          </w:p>
          <w:p w14:paraId="4B7C0E56" w14:textId="77777777" w:rsidR="00377A67" w:rsidRPr="008B1691" w:rsidRDefault="00377A67" w:rsidP="006B40F9">
            <w:pPr>
              <w:jc w:val="both"/>
              <w:rPr>
                <w:rFonts w:eastAsia="Times New Roman" w:cs="Times New Roman"/>
                <w:szCs w:val="24"/>
                <w:lang w:eastAsia="lt-LT"/>
              </w:rPr>
            </w:pPr>
          </w:p>
          <w:p w14:paraId="713ED015"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1.1.2.1.</w:t>
            </w:r>
            <w:r w:rsidRPr="008B1691">
              <w:rPr>
                <w:rFonts w:eastAsia="Times New Roman" w:cs="Times New Roman"/>
                <w:b/>
                <w:szCs w:val="24"/>
                <w:lang w:eastAsia="lt-LT"/>
              </w:rPr>
              <w:t xml:space="preserve"> Pirkėjas</w:t>
            </w:r>
            <w:r w:rsidRPr="008B1691">
              <w:rPr>
                <w:rFonts w:eastAsia="Times New Roman" w:cs="Times New Roman"/>
                <w:szCs w:val="24"/>
                <w:lang w:eastAsia="lt-LT"/>
              </w:rPr>
              <w:t xml:space="preserve"> – tai Sutarties šalis, kurios rekvizitai nurodyti Sutartyje, perkantis Paslaugas šioje Sutartyje nurodytomis sąlygomis;</w:t>
            </w:r>
          </w:p>
          <w:p w14:paraId="11C1A37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1.1.2.2. </w:t>
            </w:r>
            <w:r w:rsidRPr="008B1691">
              <w:rPr>
                <w:rFonts w:eastAsia="Times New Roman" w:cs="Times New Roman"/>
                <w:b/>
                <w:szCs w:val="24"/>
                <w:lang w:eastAsia="lt-LT"/>
              </w:rPr>
              <w:t>Teikėjas</w:t>
            </w:r>
            <w:r w:rsidRPr="008B1691">
              <w:rPr>
                <w:rFonts w:eastAsia="Times New Roman" w:cs="Times New Roman"/>
                <w:szCs w:val="24"/>
                <w:lang w:eastAsia="lt-LT"/>
              </w:rPr>
              <w:t xml:space="preserve"> – tai Sutarties šalis, kurios rekvizitai nurodyti Sutartyje, suteikiantis Paslaugas šioje Sutartyje nurodytomis sąlygomis.</w:t>
            </w:r>
          </w:p>
          <w:p w14:paraId="4CA93DE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1.1.3.</w:t>
            </w:r>
            <w:r w:rsidRPr="008B1691">
              <w:rPr>
                <w:rFonts w:eastAsia="Times New Roman" w:cs="Times New Roman"/>
                <w:b/>
                <w:szCs w:val="24"/>
                <w:lang w:eastAsia="lt-LT"/>
              </w:rPr>
              <w:t xml:space="preserve"> Gavėjas</w:t>
            </w:r>
            <w:r w:rsidRPr="008B1691">
              <w:rPr>
                <w:rFonts w:eastAsia="Times New Roman" w:cs="Times New Roman"/>
                <w:szCs w:val="24"/>
                <w:lang w:eastAsia="lt-LT"/>
              </w:rPr>
              <w:t xml:space="preserve"> – </w:t>
            </w:r>
            <w:r w:rsidRPr="008B1691">
              <w:rPr>
                <w:rFonts w:eastAsia="Times New Roman" w:cs="Times New Roman"/>
                <w:b/>
                <w:szCs w:val="24"/>
                <w:lang w:eastAsia="lt-LT"/>
              </w:rPr>
              <w:t>Pirkėjo</w:t>
            </w:r>
            <w:r w:rsidRPr="008B1691">
              <w:rPr>
                <w:rFonts w:eastAsia="Times New Roman" w:cs="Times New Roman"/>
                <w:szCs w:val="24"/>
                <w:lang w:eastAsia="lt-LT"/>
              </w:rPr>
              <w:t xml:space="preserve"> padalinys, nurodytas Sutarties specialiojoje dalyje arba Sutarties priede, kuriam teikiamos paslaugos.</w:t>
            </w:r>
          </w:p>
          <w:p w14:paraId="13B7FAA5" w14:textId="77777777" w:rsidR="00377A67" w:rsidRPr="008B1691" w:rsidRDefault="00377A67" w:rsidP="006B40F9">
            <w:pPr>
              <w:jc w:val="both"/>
              <w:rPr>
                <w:rFonts w:eastAsia="Times New Roman" w:cs="Times New Roman"/>
                <w:szCs w:val="24"/>
                <w:lang w:eastAsia="lt-LT"/>
              </w:rPr>
            </w:pPr>
          </w:p>
          <w:p w14:paraId="141742DE"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1.1.4. Trečiasis asmuo – tai bet kuris fizinis ar juridinis asmuo (taip pat valstybė, valstybės institucijos, savivaldybė, savivaldybės institucijos) išskyrus </w:t>
            </w:r>
            <w:r w:rsidRPr="008B1691">
              <w:rPr>
                <w:rFonts w:eastAsia="Times New Roman" w:cs="Times New Roman"/>
                <w:b/>
                <w:szCs w:val="24"/>
                <w:lang w:eastAsia="lt-LT"/>
              </w:rPr>
              <w:t>Gavėją</w:t>
            </w:r>
            <w:r w:rsidRPr="008B1691">
              <w:rPr>
                <w:rFonts w:eastAsia="Times New Roman" w:cs="Times New Roman"/>
                <w:szCs w:val="24"/>
                <w:lang w:eastAsia="lt-LT"/>
              </w:rPr>
              <w:t>, kuris nėra šios Sutarties šalis.</w:t>
            </w:r>
          </w:p>
          <w:p w14:paraId="5B6CF798"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1.1.5. Licencijos </w:t>
            </w:r>
            <w:r w:rsidRPr="008B1691">
              <w:rPr>
                <w:rFonts w:eastAsia="Times New Roman" w:cs="Times New Roman"/>
                <w:b/>
                <w:szCs w:val="24"/>
                <w:lang w:eastAsia="lt-LT"/>
              </w:rPr>
              <w:t xml:space="preserve">- </w:t>
            </w:r>
            <w:r w:rsidRPr="008B1691">
              <w:rPr>
                <w:rFonts w:eastAsia="Times New Roman" w:cs="Times New Roman"/>
                <w:spacing w:val="-3"/>
                <w:szCs w:val="24"/>
                <w:lang w:eastAsia="lt-LT"/>
              </w:rPr>
              <w:t>visos reikalingos licencijos, patentai ir/arba leidimai būtini Sutarties vykdymui.</w:t>
            </w:r>
          </w:p>
          <w:p w14:paraId="7E635DDA"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szCs w:val="24"/>
                <w:lang w:eastAsia="lt-LT"/>
              </w:rPr>
              <w:t xml:space="preserve">1.1.6. Sutarties objektas - paslaugos ir su jų teikimu susijusios prekės, dėl kurių Sutarties šalys susitarė Sutarties specialiojoje dalyje ir kurios atitinka </w:t>
            </w:r>
            <w:r w:rsidRPr="008B1691">
              <w:rPr>
                <w:rFonts w:eastAsia="Times New Roman" w:cs="Times New Roman"/>
                <w:b/>
                <w:szCs w:val="24"/>
                <w:lang w:eastAsia="lt-LT"/>
              </w:rPr>
              <w:t>Pirkėjo</w:t>
            </w:r>
            <w:r w:rsidRPr="008B1691">
              <w:rPr>
                <w:rFonts w:eastAsia="Times New Roman" w:cs="Times New Roman"/>
                <w:szCs w:val="24"/>
                <w:lang w:eastAsia="lt-LT"/>
              </w:rPr>
              <w:t xml:space="preserve"> nustatytus reikalavimus.</w:t>
            </w:r>
          </w:p>
          <w:p w14:paraId="45147A04" w14:textId="77777777" w:rsidR="00377A67" w:rsidRPr="008B1691" w:rsidRDefault="00377A67" w:rsidP="006B40F9">
            <w:pPr>
              <w:tabs>
                <w:tab w:val="left" w:pos="540"/>
                <w:tab w:val="num" w:pos="2880"/>
              </w:tabs>
              <w:jc w:val="both"/>
              <w:rPr>
                <w:rFonts w:eastAsia="Times New Roman" w:cs="Times New Roman"/>
                <w:szCs w:val="24"/>
                <w:lang w:eastAsia="lt-LT"/>
              </w:rPr>
            </w:pPr>
          </w:p>
          <w:p w14:paraId="3D99D52D" w14:textId="77777777" w:rsidR="00377A67" w:rsidRPr="008B1691" w:rsidRDefault="00377A67" w:rsidP="006B40F9">
            <w:pPr>
              <w:tabs>
                <w:tab w:val="left" w:pos="540"/>
                <w:tab w:val="num" w:pos="2880"/>
              </w:tabs>
              <w:jc w:val="both"/>
              <w:rPr>
                <w:rFonts w:eastAsia="Times New Roman" w:cs="Times New Roman"/>
                <w:szCs w:val="24"/>
                <w:lang w:eastAsia="lt-LT"/>
              </w:rPr>
            </w:pPr>
            <w:r w:rsidRPr="008B1691">
              <w:rPr>
                <w:rFonts w:eastAsia="Times New Roman" w:cs="Times New Roman"/>
                <w:szCs w:val="24"/>
                <w:lang w:eastAsia="lt-LT"/>
              </w:rPr>
              <w:lastRenderedPageBreak/>
              <w:t xml:space="preserve">1.1.7. Šalių iš anksto sutarti minimalūs nuostoliai – tai Sutarties nustatyta arba Sutartyje nustatyta tvarka apskaičiuota ir neginčijama pinigų suma, kurią </w:t>
            </w:r>
            <w:r w:rsidRPr="008B1691">
              <w:rPr>
                <w:rFonts w:eastAsia="Times New Roman" w:cs="Times New Roman"/>
                <w:b/>
                <w:szCs w:val="24"/>
                <w:lang w:eastAsia="lt-LT"/>
              </w:rPr>
              <w:t>Teikėjas</w:t>
            </w:r>
            <w:r w:rsidRPr="008B1691">
              <w:rPr>
                <w:rFonts w:eastAsia="Times New Roman" w:cs="Times New Roman"/>
                <w:szCs w:val="24"/>
                <w:lang w:eastAsia="lt-LT"/>
              </w:rPr>
              <w:t xml:space="preserve"> įsipareigoja sumokėti </w:t>
            </w:r>
            <w:r w:rsidRPr="008B1691">
              <w:rPr>
                <w:rFonts w:eastAsia="Times New Roman" w:cs="Times New Roman"/>
                <w:b/>
                <w:szCs w:val="24"/>
                <w:lang w:eastAsia="lt-LT"/>
              </w:rPr>
              <w:t>Pirkėjui</w:t>
            </w:r>
            <w:r w:rsidRPr="008B1691">
              <w:rPr>
                <w:rFonts w:eastAsia="Times New Roman" w:cs="Times New Roman"/>
                <w:szCs w:val="24"/>
                <w:lang w:eastAsia="lt-LT"/>
              </w:rPr>
              <w:t>, jeigu sutartiniai įsipareigojimai</w:t>
            </w:r>
            <w:r w:rsidRPr="008B1691" w:rsidDel="00432306">
              <w:rPr>
                <w:rFonts w:eastAsia="Times New Roman" w:cs="Times New Roman"/>
                <w:szCs w:val="24"/>
                <w:lang w:eastAsia="lt-LT"/>
              </w:rPr>
              <w:t xml:space="preserve"> </w:t>
            </w:r>
            <w:r w:rsidRPr="008B1691">
              <w:rPr>
                <w:rFonts w:eastAsia="Times New Roman" w:cs="Times New Roman"/>
                <w:szCs w:val="24"/>
                <w:lang w:eastAsia="lt-LT"/>
              </w:rPr>
              <w:t>neįvykdyta\i arba netinkamai įvykdyti.</w:t>
            </w:r>
          </w:p>
          <w:p w14:paraId="51940480" w14:textId="77777777" w:rsidR="00377A67" w:rsidRPr="008B1691" w:rsidRDefault="00377A67" w:rsidP="006B40F9">
            <w:pPr>
              <w:tabs>
                <w:tab w:val="left" w:pos="540"/>
                <w:tab w:val="num" w:pos="2880"/>
              </w:tabs>
              <w:jc w:val="both"/>
              <w:rPr>
                <w:rFonts w:eastAsia="Times New Roman" w:cs="Times New Roman"/>
                <w:szCs w:val="24"/>
                <w:lang w:eastAsia="lt-LT"/>
              </w:rPr>
            </w:pPr>
            <w:r w:rsidRPr="008B1691">
              <w:rPr>
                <w:rFonts w:eastAsia="Times New Roman" w:cs="Times New Roman"/>
                <w:szCs w:val="24"/>
                <w:lang w:eastAsia="lt-LT"/>
              </w:rPr>
              <w:t>1.1.8. Kainodaros taisyklės – Sutartyje nustatyta kaina/įkainiai ar Sutarties kainos/įkainių apskaičiavimo bei kainos/įkainių koregavimo taisyklės.</w:t>
            </w:r>
          </w:p>
          <w:p w14:paraId="367D8495" w14:textId="77777777" w:rsidR="00377A67" w:rsidRPr="008B1691" w:rsidRDefault="00377A67" w:rsidP="006B40F9">
            <w:pPr>
              <w:tabs>
                <w:tab w:val="left" w:pos="540"/>
                <w:tab w:val="num" w:pos="2880"/>
              </w:tabs>
              <w:jc w:val="both"/>
              <w:rPr>
                <w:rFonts w:eastAsia="Times New Roman" w:cs="Times New Roman"/>
                <w:szCs w:val="24"/>
                <w:lang w:eastAsia="lt-LT"/>
              </w:rPr>
            </w:pPr>
          </w:p>
          <w:p w14:paraId="0854190E" w14:textId="77777777" w:rsidR="00377A67" w:rsidRPr="008B1691" w:rsidRDefault="00377A67" w:rsidP="006B40F9">
            <w:pPr>
              <w:tabs>
                <w:tab w:val="left" w:pos="540"/>
                <w:tab w:val="num" w:pos="2880"/>
              </w:tabs>
              <w:jc w:val="both"/>
              <w:rPr>
                <w:rFonts w:eastAsia="Times New Roman" w:cs="Times New Roman"/>
                <w:szCs w:val="24"/>
                <w:lang w:eastAsia="lt-LT"/>
              </w:rPr>
            </w:pPr>
            <w:r w:rsidRPr="008B1691">
              <w:rPr>
                <w:rFonts w:eastAsia="Times New Roman" w:cs="Times New Roman"/>
                <w:szCs w:val="24"/>
                <w:lang w:eastAsia="lt-LT"/>
              </w:rPr>
              <w:t>1.1.9. Prekės – paslaugų teikimui naudojamos, kartu su paslaugomis perkamos prekės arba prekės, kurios yra sukuriamos, teikiant paslaugas.</w:t>
            </w:r>
          </w:p>
          <w:p w14:paraId="1D51E828" w14:textId="77777777" w:rsidR="00377A67" w:rsidRPr="008B1691" w:rsidRDefault="00377A67" w:rsidP="006B40F9">
            <w:pPr>
              <w:tabs>
                <w:tab w:val="left" w:pos="540"/>
                <w:tab w:val="num" w:pos="2880"/>
              </w:tabs>
              <w:jc w:val="both"/>
              <w:rPr>
                <w:rFonts w:eastAsia="Times New Roman" w:cs="Times New Roman"/>
                <w:szCs w:val="24"/>
                <w:lang w:eastAsia="lt-LT"/>
              </w:rPr>
            </w:pPr>
            <w:r w:rsidRPr="008B1691">
              <w:rPr>
                <w:rFonts w:eastAsia="Times New Roman" w:cs="Times New Roman"/>
                <w:szCs w:val="24"/>
                <w:lang w:eastAsia="lt-LT"/>
              </w:rPr>
              <w:t>1.1.10. Prekių siunta – tai vienu metu pristatomų prekių kiekis.</w:t>
            </w:r>
          </w:p>
          <w:p w14:paraId="6A44179A" w14:textId="77777777" w:rsidR="00377A67" w:rsidRPr="008B1691" w:rsidRDefault="00377A67" w:rsidP="006B40F9">
            <w:pPr>
              <w:tabs>
                <w:tab w:val="left" w:pos="540"/>
                <w:tab w:val="num" w:pos="2880"/>
              </w:tabs>
              <w:jc w:val="both"/>
              <w:rPr>
                <w:rFonts w:eastAsia="Times New Roman" w:cs="Times New Roman"/>
                <w:szCs w:val="24"/>
                <w:lang w:eastAsia="lt-LT"/>
              </w:rPr>
            </w:pPr>
            <w:r w:rsidRPr="008B1691">
              <w:rPr>
                <w:rFonts w:eastAsia="Times New Roman" w:cs="Times New Roman"/>
                <w:szCs w:val="24"/>
                <w:lang w:eastAsia="lt-LT"/>
              </w:rPr>
              <w:t>1.1.11. Prekių partija – tai iš tos pačios medžiagos partijos pagamintų prekių siuntos.</w:t>
            </w:r>
          </w:p>
          <w:p w14:paraId="514A5D50" w14:textId="77777777" w:rsidR="00377A67" w:rsidRPr="008B1691" w:rsidRDefault="00377A67" w:rsidP="006B40F9">
            <w:pPr>
              <w:tabs>
                <w:tab w:val="left" w:pos="540"/>
                <w:tab w:val="num" w:pos="2880"/>
              </w:tabs>
              <w:jc w:val="both"/>
              <w:rPr>
                <w:rFonts w:eastAsia="Times New Roman" w:cs="Times New Roman"/>
                <w:bCs/>
                <w:iCs/>
                <w:szCs w:val="24"/>
                <w:lang w:eastAsia="lt-LT"/>
              </w:rPr>
            </w:pPr>
            <w:r w:rsidRPr="008B1691">
              <w:rPr>
                <w:rFonts w:eastAsia="Times New Roman" w:cs="Times New Roman"/>
                <w:szCs w:val="24"/>
                <w:lang w:eastAsia="lt-LT"/>
              </w:rPr>
              <w:t>1.1.12. M</w:t>
            </w:r>
            <w:r w:rsidRPr="008B1691">
              <w:rPr>
                <w:rFonts w:eastAsia="Times New Roman" w:cs="Times New Roman"/>
                <w:bCs/>
                <w:szCs w:val="24"/>
                <w:lang w:eastAsia="lt-LT"/>
              </w:rPr>
              <w:t xml:space="preserve">edžiagų partija – </w:t>
            </w:r>
            <w:r w:rsidRPr="008B1691">
              <w:rPr>
                <w:rFonts w:eastAsia="Times New Roman" w:cs="Times New Roman"/>
                <w:bCs/>
                <w:iCs/>
                <w:szCs w:val="24"/>
                <w:lang w:eastAsia="lt-LT"/>
              </w:rPr>
              <w:t>tam tikras medžiagos kiekis, pagamintas iš tų pačių žaliavų, gautų iš to paties</w:t>
            </w:r>
            <w:r w:rsidRPr="008B1691">
              <w:rPr>
                <w:rFonts w:eastAsia="Times New Roman" w:cs="Times New Roman"/>
                <w:b/>
                <w:szCs w:val="24"/>
                <w:lang w:eastAsia="lt-LT"/>
              </w:rPr>
              <w:t xml:space="preserve"> Teikėjo</w:t>
            </w:r>
            <w:r w:rsidRPr="008B1691">
              <w:rPr>
                <w:rFonts w:eastAsia="Times New Roman" w:cs="Times New Roman"/>
                <w:bCs/>
                <w:iCs/>
                <w:szCs w:val="24"/>
                <w:lang w:eastAsia="lt-LT"/>
              </w:rPr>
              <w:t xml:space="preserve"> pagal tą pačią technologiją, tomis pačiomis sąlygomis. Nustatytos medžiagos partijos kokybę patvirtinančiu įrodymu laikomas atitikties įvertinimo pažymėjimas arba sertifikatas.</w:t>
            </w:r>
          </w:p>
          <w:p w14:paraId="2CEAB542" w14:textId="77777777" w:rsidR="00377A67" w:rsidRPr="008B1691" w:rsidRDefault="00377A67" w:rsidP="006B40F9">
            <w:pPr>
              <w:tabs>
                <w:tab w:val="left" w:pos="540"/>
                <w:tab w:val="num" w:pos="2880"/>
              </w:tabs>
              <w:jc w:val="both"/>
              <w:rPr>
                <w:rFonts w:eastAsia="Times New Roman" w:cs="Times New Roman"/>
                <w:bCs/>
                <w:iCs/>
                <w:szCs w:val="24"/>
                <w:lang w:eastAsia="lt-LT"/>
              </w:rPr>
            </w:pPr>
          </w:p>
          <w:p w14:paraId="43386DBB" w14:textId="77777777" w:rsidR="00377A67" w:rsidRPr="008B1691" w:rsidRDefault="00377A67" w:rsidP="006B40F9">
            <w:pPr>
              <w:tabs>
                <w:tab w:val="left" w:pos="540"/>
                <w:tab w:val="num" w:pos="2880"/>
              </w:tabs>
              <w:jc w:val="both"/>
              <w:rPr>
                <w:rFonts w:eastAsia="Times New Roman" w:cs="Times New Roman"/>
                <w:szCs w:val="24"/>
                <w:lang w:eastAsia="lt-LT"/>
              </w:rPr>
            </w:pPr>
            <w:r w:rsidRPr="008B1691">
              <w:rPr>
                <w:rFonts w:eastAsia="Times New Roman" w:cs="Times New Roman"/>
                <w:bCs/>
                <w:iCs/>
                <w:szCs w:val="24"/>
                <w:lang w:eastAsia="lt-LT"/>
              </w:rPr>
              <w:t xml:space="preserve">1.2. </w:t>
            </w:r>
            <w:r w:rsidRPr="008B1691">
              <w:rPr>
                <w:rFonts w:eastAsia="Times New Roman" w:cs="Times New Roman"/>
                <w:szCs w:val="24"/>
                <w:lang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6D68715" w14:textId="77777777" w:rsidR="00377A67" w:rsidRPr="008B1691" w:rsidRDefault="00377A67" w:rsidP="006B40F9">
            <w:pPr>
              <w:tabs>
                <w:tab w:val="left" w:pos="540"/>
                <w:tab w:val="num" w:pos="2880"/>
              </w:tabs>
              <w:jc w:val="both"/>
              <w:rPr>
                <w:rFonts w:eastAsia="Times New Roman" w:cs="Times New Roman"/>
                <w:bCs/>
                <w:iCs/>
                <w:szCs w:val="24"/>
                <w:lang w:eastAsia="lt-LT"/>
              </w:rPr>
            </w:pPr>
          </w:p>
          <w:p w14:paraId="4F091CE6" w14:textId="77777777" w:rsidR="00377A67" w:rsidRPr="008B1691" w:rsidRDefault="00377A67" w:rsidP="006B40F9">
            <w:pPr>
              <w:tabs>
                <w:tab w:val="num" w:pos="540"/>
                <w:tab w:val="left" w:pos="1701"/>
                <w:tab w:val="num" w:pos="2880"/>
              </w:tabs>
              <w:jc w:val="both"/>
              <w:rPr>
                <w:rFonts w:eastAsia="Times New Roman" w:cs="Times New Roman"/>
                <w:szCs w:val="24"/>
                <w:lang w:eastAsia="lt-LT"/>
              </w:rPr>
            </w:pPr>
            <w:r w:rsidRPr="008B1691">
              <w:rPr>
                <w:rFonts w:eastAsia="Times New Roman" w:cs="Times New Roman"/>
                <w:bCs/>
                <w:iCs/>
                <w:szCs w:val="24"/>
                <w:lang w:eastAsia="lt-LT"/>
              </w:rPr>
              <w:t xml:space="preserve">1.3. </w:t>
            </w:r>
            <w:r w:rsidRPr="008B1691">
              <w:rPr>
                <w:rFonts w:eastAsia="Times New Roman" w:cs="Times New Roman"/>
                <w:szCs w:val="24"/>
                <w:lang w:eastAsia="lt-LT"/>
              </w:rPr>
              <w:t>Sutarties dalių ir straipsnių pavadinimai yra naudojami tik nuorodų patogumui, ir aiškinant Sutartį gali būti naudojami tik kaip papildoma priemonė.</w:t>
            </w:r>
          </w:p>
          <w:p w14:paraId="2BA68F74" w14:textId="77777777" w:rsidR="00377A67" w:rsidRPr="008B1691" w:rsidRDefault="00377A67" w:rsidP="006B40F9">
            <w:pPr>
              <w:tabs>
                <w:tab w:val="left" w:pos="360"/>
                <w:tab w:val="num" w:pos="2880"/>
              </w:tabs>
              <w:jc w:val="both"/>
              <w:rPr>
                <w:rFonts w:eastAsia="Times New Roman" w:cs="Times New Roman"/>
                <w:szCs w:val="24"/>
                <w:lang w:eastAsia="lt-LT"/>
              </w:rPr>
            </w:pPr>
            <w:r w:rsidRPr="008B1691">
              <w:rPr>
                <w:rFonts w:eastAsia="Times New Roman" w:cs="Times New Roman"/>
                <w:szCs w:val="24"/>
                <w:lang w:eastAsia="lt-LT"/>
              </w:rPr>
              <w:t xml:space="preserve">1.4. Jeigu Sutartyje nenustatyta kitaip, Sutarties trukmė ir kiti terminai yra skaičiuojami kalendorinėmis dienomis. </w:t>
            </w:r>
          </w:p>
          <w:p w14:paraId="2FDA1E32" w14:textId="77777777" w:rsidR="00377A67" w:rsidRPr="008B1691" w:rsidRDefault="00377A67" w:rsidP="006B40F9">
            <w:pPr>
              <w:tabs>
                <w:tab w:val="num" w:pos="540"/>
                <w:tab w:val="left" w:pos="1701"/>
                <w:tab w:val="num" w:pos="2880"/>
              </w:tabs>
              <w:jc w:val="both"/>
              <w:rPr>
                <w:rFonts w:eastAsia="Times New Roman" w:cs="Times New Roman"/>
                <w:szCs w:val="24"/>
                <w:lang w:eastAsia="lt-LT"/>
              </w:rPr>
            </w:pPr>
            <w:r w:rsidRPr="008B1691">
              <w:rPr>
                <w:rFonts w:eastAsia="Times New Roman" w:cs="Times New Roman"/>
                <w:szCs w:val="24"/>
                <w:lang w:eastAsia="lt-LT"/>
              </w:rPr>
              <w:t xml:space="preserve">1.5. Jeigu mokėjimų ar prievolių įvykdymo terminas sutampa su oficialių švenčių ir ne darbo diena Lietuvos Respublikoje, tai pagal Sutartį prievolės įvykdymo ir mokėjimų terminas yra po to einanti darbo diena. </w:t>
            </w:r>
          </w:p>
          <w:p w14:paraId="5DC541D3" w14:textId="77777777" w:rsidR="00377A67" w:rsidRPr="008B1691" w:rsidRDefault="00377A67" w:rsidP="006B40F9">
            <w:pPr>
              <w:tabs>
                <w:tab w:val="num" w:pos="540"/>
                <w:tab w:val="left" w:pos="1701"/>
                <w:tab w:val="num" w:pos="2880"/>
              </w:tabs>
              <w:jc w:val="both"/>
              <w:rPr>
                <w:rFonts w:eastAsia="Times New Roman" w:cs="Times New Roman"/>
                <w:szCs w:val="24"/>
                <w:lang w:eastAsia="lt-LT"/>
              </w:rPr>
            </w:pPr>
          </w:p>
          <w:p w14:paraId="737B1770" w14:textId="77777777" w:rsidR="00377A67" w:rsidRPr="008B1691" w:rsidRDefault="00377A67" w:rsidP="006B40F9">
            <w:pPr>
              <w:tabs>
                <w:tab w:val="num" w:pos="540"/>
                <w:tab w:val="num" w:pos="792"/>
                <w:tab w:val="left" w:pos="1701"/>
                <w:tab w:val="num" w:pos="2880"/>
              </w:tabs>
              <w:jc w:val="both"/>
              <w:rPr>
                <w:rFonts w:eastAsia="Times New Roman" w:cs="Times New Roman"/>
                <w:szCs w:val="24"/>
                <w:lang w:eastAsia="lt-LT"/>
              </w:rPr>
            </w:pPr>
            <w:r w:rsidRPr="008B1691">
              <w:rPr>
                <w:rFonts w:eastAsia="Times New Roman" w:cs="Times New Roman"/>
                <w:szCs w:val="24"/>
                <w:lang w:eastAsia="lt-LT"/>
              </w:rPr>
              <w:t>1.6. Sutartyje, kur reikalauja kontekstas, žodžiai pateikti vienaskaitoje, gali turėti daugiskaitos prasmę ir atvirkščiai.</w:t>
            </w:r>
          </w:p>
          <w:p w14:paraId="543F1115" w14:textId="77777777" w:rsidR="00377A67" w:rsidRPr="008B1691" w:rsidRDefault="00377A67" w:rsidP="006B40F9">
            <w:pPr>
              <w:tabs>
                <w:tab w:val="num" w:pos="540"/>
                <w:tab w:val="num" w:pos="792"/>
                <w:tab w:val="left" w:pos="1701"/>
                <w:tab w:val="num" w:pos="2880"/>
              </w:tabs>
              <w:jc w:val="both"/>
              <w:rPr>
                <w:rFonts w:eastAsia="Times New Roman" w:cs="Times New Roman"/>
                <w:szCs w:val="24"/>
                <w:lang w:eastAsia="lt-LT"/>
              </w:rPr>
            </w:pPr>
            <w:r w:rsidRPr="008B1691">
              <w:rPr>
                <w:rFonts w:eastAsia="Times New Roman" w:cs="Times New Roman"/>
                <w:szCs w:val="24"/>
                <w:lang w:eastAsia="lt-LT"/>
              </w:rPr>
              <w:lastRenderedPageBreak/>
              <w:t>1.7. Tais atvejais, kai tam tikra prasmė yra skirtinga tarp nurodytosios žodžiais ir nurodytosios skaičiais, vadovaujamasi žodine prasme.</w:t>
            </w:r>
          </w:p>
          <w:p w14:paraId="127F33F7" w14:textId="77777777" w:rsidR="00377A67" w:rsidRPr="008B1691" w:rsidRDefault="00377A67" w:rsidP="006B40F9">
            <w:pPr>
              <w:jc w:val="both"/>
              <w:rPr>
                <w:rFonts w:eastAsia="Times New Roman" w:cs="Times New Roman"/>
                <w:b/>
                <w:szCs w:val="24"/>
                <w:lang w:eastAsia="lt-LT"/>
              </w:rPr>
            </w:pPr>
          </w:p>
          <w:p w14:paraId="34F93C56"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2. Sutarties kaina/paslaugų įkainiai/kainodaros taisyklės</w:t>
            </w:r>
          </w:p>
          <w:p w14:paraId="588C6C28"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2.1. Sutarties kaina/įkainiai - pinigų suma, kurią </w:t>
            </w:r>
            <w:r w:rsidRPr="008B1691">
              <w:rPr>
                <w:rFonts w:eastAsia="Times New Roman" w:cs="Times New Roman"/>
                <w:b/>
                <w:szCs w:val="24"/>
                <w:lang w:eastAsia="lt-LT"/>
              </w:rPr>
              <w:t>Pirkėjas</w:t>
            </w:r>
            <w:r w:rsidRPr="008B1691">
              <w:rPr>
                <w:rFonts w:eastAsia="Times New Roman" w:cs="Times New Roman"/>
                <w:szCs w:val="24"/>
                <w:lang w:eastAsia="lt-LT"/>
              </w:rPr>
              <w:t xml:space="preserve"> Sutartyje nustatyta tvarka ir terminais įsipareigoja sumokėti </w:t>
            </w:r>
            <w:r w:rsidRPr="008B1691">
              <w:rPr>
                <w:rFonts w:eastAsia="Times New Roman" w:cs="Times New Roman"/>
                <w:b/>
                <w:szCs w:val="24"/>
                <w:lang w:eastAsia="lt-LT"/>
              </w:rPr>
              <w:t>Teikėjui</w:t>
            </w:r>
            <w:r w:rsidRPr="008B1691">
              <w:rPr>
                <w:rFonts w:eastAsia="Times New Roman" w:cs="Times New Roman"/>
                <w:szCs w:val="24"/>
                <w:lang w:eastAsia="lt-LT"/>
              </w:rPr>
              <w:t>.</w:t>
            </w:r>
          </w:p>
          <w:p w14:paraId="1E1E2E39" w14:textId="77777777" w:rsidR="00377A67" w:rsidRPr="008B1691" w:rsidRDefault="00377A67" w:rsidP="006B40F9">
            <w:pPr>
              <w:jc w:val="both"/>
              <w:rPr>
                <w:rFonts w:eastAsia="Times New Roman" w:cs="Times New Roman"/>
                <w:szCs w:val="24"/>
                <w:lang w:eastAsia="lt-LT"/>
              </w:rPr>
            </w:pPr>
          </w:p>
          <w:p w14:paraId="06E00592" w14:textId="77777777" w:rsidR="00377A67" w:rsidRPr="008B1691" w:rsidRDefault="00377A67" w:rsidP="006B40F9">
            <w:pPr>
              <w:jc w:val="both"/>
              <w:rPr>
                <w:rFonts w:eastAsia="Times New Roman" w:cs="Times New Roman"/>
                <w:i/>
                <w:szCs w:val="24"/>
                <w:lang w:eastAsia="lt-LT"/>
              </w:rPr>
            </w:pPr>
            <w:r w:rsidRPr="008B1691">
              <w:rPr>
                <w:rFonts w:eastAsia="Times New Roman" w:cs="Times New Roman"/>
                <w:szCs w:val="24"/>
                <w:lang w:eastAsia="lt-LT"/>
              </w:rPr>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8B1691">
              <w:rPr>
                <w:rFonts w:eastAsia="Times New Roman" w:cs="Times New Roman"/>
                <w:i/>
                <w:szCs w:val="24"/>
                <w:lang w:eastAsia="lt-LT"/>
              </w:rPr>
              <w:t>.</w:t>
            </w:r>
          </w:p>
          <w:p w14:paraId="5B4262BE" w14:textId="77777777" w:rsidR="00377A67" w:rsidRPr="008B1691" w:rsidRDefault="00377A67" w:rsidP="006B40F9">
            <w:pPr>
              <w:jc w:val="both"/>
              <w:rPr>
                <w:rFonts w:eastAsia="Times New Roman" w:cs="Times New Roman"/>
                <w:szCs w:val="24"/>
                <w:lang w:eastAsia="lt-LT"/>
              </w:rPr>
            </w:pPr>
          </w:p>
          <w:p w14:paraId="1CD2EF6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8B1691">
              <w:rPr>
                <w:rFonts w:eastAsia="Times New Roman" w:cs="Times New Roman"/>
                <w:i/>
                <w:szCs w:val="24"/>
                <w:lang w:eastAsia="lt-LT"/>
              </w:rPr>
              <w:t>(jei spec. dalyje nurodyta, kad ši sąlyga taikoma)</w:t>
            </w:r>
            <w:r w:rsidRPr="008B1691">
              <w:rPr>
                <w:rFonts w:eastAsia="Times New Roman" w:cs="Times New Roman"/>
                <w:szCs w:val="24"/>
                <w:lang w:eastAsia="lt-LT"/>
              </w:rPr>
              <w:t>.</w:t>
            </w:r>
          </w:p>
          <w:p w14:paraId="6337678F" w14:textId="77777777" w:rsidR="00377A67" w:rsidRPr="008B1691" w:rsidRDefault="00377A67" w:rsidP="006B40F9">
            <w:pPr>
              <w:widowControl w:val="0"/>
              <w:shd w:val="clear" w:color="auto" w:fill="FFFFFF"/>
              <w:jc w:val="both"/>
              <w:rPr>
                <w:rFonts w:eastAsia="Times New Roman" w:cs="Times New Roman"/>
                <w:szCs w:val="24"/>
                <w:lang w:eastAsia="lt-LT"/>
              </w:rPr>
            </w:pPr>
          </w:p>
          <w:p w14:paraId="5F8CBFAD" w14:textId="77777777" w:rsidR="00377A67" w:rsidRPr="008B1691" w:rsidRDefault="00377A67" w:rsidP="006B40F9">
            <w:pPr>
              <w:widowControl w:val="0"/>
              <w:shd w:val="clear" w:color="auto" w:fill="FFFFFF"/>
              <w:jc w:val="both"/>
              <w:rPr>
                <w:rFonts w:eastAsia="Times New Roman" w:cs="Times New Roman"/>
                <w:szCs w:val="24"/>
                <w:lang w:eastAsia="lt-LT"/>
              </w:rPr>
            </w:pPr>
          </w:p>
          <w:p w14:paraId="35A22AD0"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 xml:space="preserve">2.4. </w:t>
            </w:r>
            <w:r w:rsidRPr="008B1691">
              <w:rPr>
                <w:rFonts w:eastAsia="Times New Roman" w:cs="Times New Roman"/>
                <w:b/>
                <w:szCs w:val="24"/>
                <w:lang w:eastAsia="lt-LT"/>
              </w:rPr>
              <w:t>Teikėjas</w:t>
            </w:r>
            <w:r w:rsidRPr="008B1691">
              <w:rPr>
                <w:rFonts w:eastAsia="Times New Roman" w:cs="Times New Roman"/>
                <w:szCs w:val="24"/>
                <w:lang w:eastAsia="lt-LT"/>
              </w:rPr>
              <w:t xml:space="preserve"> į Sutarties kainą/paslaugų įkainius privalo įskaičiuoti visas su paslaugų teikimu susijusias išlaidas ir mokesčius, įskaitant, bet neapsiribojant:</w:t>
            </w:r>
          </w:p>
          <w:p w14:paraId="295134AC"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2.4.1. logistikos (transportavimo) išlaidas;</w:t>
            </w:r>
          </w:p>
          <w:p w14:paraId="2B5E6C6C"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2.4.2. pakavimo, pakrovimo, tranzito, iškrovimo, išpakavimo, tikrinimo, draudimo ir kitas su paslaugų teikimu susijusias išlaidas;</w:t>
            </w:r>
          </w:p>
          <w:p w14:paraId="60723F14"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 xml:space="preserve">2.4.3. visas su dokumentų, kurių reikalauja </w:t>
            </w:r>
            <w:r w:rsidRPr="008B1691">
              <w:rPr>
                <w:rFonts w:eastAsia="Times New Roman" w:cs="Times New Roman"/>
                <w:b/>
                <w:szCs w:val="24"/>
                <w:lang w:eastAsia="lt-LT"/>
              </w:rPr>
              <w:t>Pirkėjas</w:t>
            </w:r>
            <w:r w:rsidRPr="008B1691">
              <w:rPr>
                <w:rFonts w:eastAsia="Times New Roman" w:cs="Times New Roman"/>
                <w:szCs w:val="24"/>
                <w:lang w:eastAsia="lt-LT"/>
              </w:rPr>
              <w:t>, rengimu ir pateikimu susijusias išlaidas;</w:t>
            </w:r>
          </w:p>
          <w:p w14:paraId="19EAC5EC"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 xml:space="preserve">2.4.4. visas išlaidas susijusias su paslaugų teikimui reikalingų priemonių, įrankių, įrangos, technikos įsigijimu ar nuoma, bei šiame punkte minimos įrangos, technikos priemonių eksploatacines išlaidas; </w:t>
            </w:r>
          </w:p>
          <w:p w14:paraId="5EB7B88A"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2.4.5. naudojimo ir priežiūros instrukcijų, numatytų Techninėje specifikacijoje, pateikimo išlaidas;</w:t>
            </w:r>
          </w:p>
          <w:p w14:paraId="492F5CC0"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2.4.6. garantinio remonto išlaidas;</w:t>
            </w:r>
          </w:p>
          <w:p w14:paraId="39060AB1"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 xml:space="preserve">2.4.7. visas su darbinių pavyzdžių pagaminimu </w:t>
            </w:r>
            <w:r w:rsidRPr="008B1691">
              <w:rPr>
                <w:rFonts w:eastAsia="Times New Roman" w:cs="Times New Roman"/>
                <w:szCs w:val="24"/>
                <w:lang w:eastAsia="lt-LT"/>
              </w:rPr>
              <w:lastRenderedPageBreak/>
              <w:t xml:space="preserve">ir pateikimu </w:t>
            </w:r>
            <w:r w:rsidRPr="008B1691">
              <w:rPr>
                <w:rFonts w:eastAsia="Times New Roman" w:cs="Times New Roman"/>
                <w:b/>
                <w:szCs w:val="24"/>
                <w:lang w:eastAsia="lt-LT"/>
              </w:rPr>
              <w:t>Pirkėjui</w:t>
            </w:r>
            <w:r w:rsidRPr="008B1691">
              <w:rPr>
                <w:rFonts w:eastAsia="Times New Roman" w:cs="Times New Roman"/>
                <w:szCs w:val="24"/>
                <w:lang w:eastAsia="lt-LT"/>
              </w:rPr>
              <w:t xml:space="preserve"> susijusias išlaidas;</w:t>
            </w:r>
          </w:p>
          <w:p w14:paraId="37D4F314" w14:textId="77777777" w:rsidR="00377A67" w:rsidRPr="008B1691" w:rsidRDefault="00377A67" w:rsidP="006B40F9">
            <w:pPr>
              <w:widowControl w:val="0"/>
              <w:shd w:val="clear" w:color="auto" w:fill="FFFFFF"/>
              <w:jc w:val="both"/>
              <w:rPr>
                <w:rFonts w:eastAsia="Times New Roman" w:cs="Times New Roman"/>
                <w:szCs w:val="24"/>
                <w:lang w:eastAsia="lt-LT"/>
              </w:rPr>
            </w:pPr>
            <w:r w:rsidRPr="008B1691">
              <w:rPr>
                <w:rFonts w:eastAsia="Times New Roman" w:cs="Times New Roman"/>
                <w:szCs w:val="24"/>
                <w:lang w:eastAsia="lt-LT"/>
              </w:rPr>
              <w:t xml:space="preserve">2.4.8. visas su medžiaginių pavyzdžių (pagrindinių ir priedų), kurios naudojamos prekės gamyboje, pagaminimu ir pateikimu </w:t>
            </w:r>
            <w:r w:rsidRPr="008B1691">
              <w:rPr>
                <w:rFonts w:eastAsia="Times New Roman" w:cs="Times New Roman"/>
                <w:b/>
                <w:szCs w:val="24"/>
                <w:lang w:eastAsia="lt-LT"/>
              </w:rPr>
              <w:t>Pirkėjui</w:t>
            </w:r>
            <w:r w:rsidRPr="008B1691">
              <w:rPr>
                <w:rFonts w:eastAsia="Times New Roman" w:cs="Times New Roman"/>
                <w:szCs w:val="24"/>
                <w:lang w:eastAsia="lt-LT"/>
              </w:rPr>
              <w:t xml:space="preserve"> susijusias išlaidas.</w:t>
            </w:r>
          </w:p>
          <w:p w14:paraId="7F7E2ABE"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2.5. Užsienio valiutų kursų svyravimo, gamintojų kainų keitimo rizika tenka </w:t>
            </w:r>
            <w:r w:rsidRPr="008B1691">
              <w:rPr>
                <w:rFonts w:eastAsia="Times New Roman" w:cs="Times New Roman"/>
                <w:b/>
                <w:szCs w:val="24"/>
                <w:lang w:eastAsia="lt-LT"/>
              </w:rPr>
              <w:t>Teikėjui</w:t>
            </w:r>
            <w:r w:rsidRPr="008B1691">
              <w:rPr>
                <w:rFonts w:eastAsia="Times New Roman" w:cs="Times New Roman"/>
                <w:szCs w:val="24"/>
                <w:lang w:eastAsia="lt-LT"/>
              </w:rPr>
              <w:t>.</w:t>
            </w:r>
          </w:p>
          <w:p w14:paraId="263AAB1E" w14:textId="77777777" w:rsidR="00377A67" w:rsidRPr="008B1691" w:rsidRDefault="00377A67" w:rsidP="006B40F9">
            <w:pPr>
              <w:jc w:val="both"/>
              <w:rPr>
                <w:rFonts w:eastAsia="Times New Roman" w:cs="Times New Roman"/>
                <w:szCs w:val="24"/>
                <w:lang w:eastAsia="lt-LT"/>
              </w:rPr>
            </w:pPr>
          </w:p>
          <w:p w14:paraId="33C36D8C"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2.6. Su Sutarties specialiojoje dalyje nurodytu Subtiekėju (-</w:t>
            </w:r>
            <w:proofErr w:type="spellStart"/>
            <w:r w:rsidRPr="008B1691">
              <w:rPr>
                <w:rFonts w:eastAsia="Times New Roman" w:cs="Times New Roman"/>
                <w:szCs w:val="24"/>
                <w:lang w:eastAsia="lt-LT"/>
              </w:rPr>
              <w:t>ais</w:t>
            </w:r>
            <w:proofErr w:type="spellEnd"/>
            <w:r w:rsidRPr="008B1691">
              <w:rPr>
                <w:rFonts w:eastAsia="Times New Roman" w:cs="Times New Roman"/>
                <w:szCs w:val="24"/>
                <w:lang w:eastAsia="lt-LT"/>
              </w:rPr>
              <w:t xml:space="preserve">) </w:t>
            </w:r>
            <w:r w:rsidRPr="008B1691">
              <w:rPr>
                <w:rFonts w:eastAsia="Times New Roman" w:cs="Times New Roman"/>
                <w:b/>
                <w:szCs w:val="24"/>
                <w:lang w:eastAsia="lt-LT"/>
              </w:rPr>
              <w:t>Pirkėjas</w:t>
            </w:r>
            <w:r w:rsidRPr="008B1691">
              <w:rPr>
                <w:rFonts w:eastAsia="Times New Roman" w:cs="Times New Roman"/>
                <w:szCs w:val="24"/>
                <w:lang w:eastAsia="lt-LT"/>
              </w:rPr>
              <w:t xml:space="preserve"> ir </w:t>
            </w:r>
            <w:r w:rsidRPr="008B1691">
              <w:rPr>
                <w:rFonts w:eastAsia="Times New Roman" w:cs="Times New Roman"/>
                <w:b/>
                <w:szCs w:val="24"/>
                <w:lang w:eastAsia="lt-LT"/>
              </w:rPr>
              <w:t>Teikėjas</w:t>
            </w:r>
            <w:r w:rsidRPr="008B1691">
              <w:rPr>
                <w:rFonts w:eastAsia="Times New Roman" w:cs="Times New Roman"/>
                <w:szCs w:val="24"/>
                <w:lang w:eastAsia="lt-LT"/>
              </w:rPr>
              <w:t xml:space="preserve"> gali sudaryti trišalę tiesioginio atsiskaitymo sutartį, kuria Šalių ir Subtiekėjo sutarta apimtimi ir sąlygomis </w:t>
            </w:r>
            <w:r w:rsidRPr="008B1691">
              <w:rPr>
                <w:rFonts w:eastAsia="Times New Roman" w:cs="Times New Roman"/>
                <w:b/>
                <w:szCs w:val="24"/>
                <w:lang w:eastAsia="lt-LT"/>
              </w:rPr>
              <w:t>Teikėjas</w:t>
            </w:r>
            <w:r w:rsidRPr="008B1691">
              <w:rPr>
                <w:rFonts w:eastAsia="Times New Roman" w:cs="Times New Roman"/>
                <w:szCs w:val="24"/>
                <w:lang w:eastAsia="lt-LT"/>
              </w:rPr>
              <w:t xml:space="preserve"> perleidžia teisę Subtiekėjui reikalauti iš </w:t>
            </w:r>
            <w:r w:rsidRPr="008B1691">
              <w:rPr>
                <w:rFonts w:eastAsia="Times New Roman" w:cs="Times New Roman"/>
                <w:b/>
                <w:szCs w:val="24"/>
                <w:lang w:eastAsia="lt-LT"/>
              </w:rPr>
              <w:t>Pirkėjo</w:t>
            </w:r>
            <w:r w:rsidRPr="008B1691">
              <w:rPr>
                <w:rFonts w:eastAsia="Times New Roman" w:cs="Times New Roman"/>
                <w:szCs w:val="24"/>
                <w:lang w:eastAsia="lt-LT"/>
              </w:rPr>
              <w:t xml:space="preserve"> mokėti sutartą dalį Sutarties kainos. Reikalavimo teisės perleidimas Subtiekėjui nesudarius trišalės tiesioginio atsiskaitymo Sutarties negalioja.</w:t>
            </w:r>
          </w:p>
          <w:p w14:paraId="6B4E70EB" w14:textId="77777777" w:rsidR="00377A67" w:rsidRPr="008B1691" w:rsidRDefault="00377A67" w:rsidP="006B40F9">
            <w:pPr>
              <w:jc w:val="both"/>
              <w:rPr>
                <w:rFonts w:eastAsia="Times New Roman" w:cs="Times New Roman"/>
                <w:szCs w:val="24"/>
                <w:lang w:eastAsia="lt-LT"/>
              </w:rPr>
            </w:pPr>
          </w:p>
          <w:p w14:paraId="3B4ED824" w14:textId="77777777" w:rsidR="00377A67" w:rsidRPr="008B1691" w:rsidRDefault="00377A67" w:rsidP="006B40F9">
            <w:pPr>
              <w:jc w:val="both"/>
              <w:rPr>
                <w:rFonts w:eastAsia="Times New Roman" w:cs="Times New Roman"/>
                <w:szCs w:val="24"/>
                <w:lang w:eastAsia="lt-LT"/>
              </w:rPr>
            </w:pPr>
          </w:p>
          <w:p w14:paraId="5AC69EC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2.7. Subtiekėjas, norėdamas, kad </w:t>
            </w:r>
            <w:r w:rsidRPr="008B1691">
              <w:rPr>
                <w:rFonts w:eastAsia="Times New Roman" w:cs="Times New Roman"/>
                <w:b/>
                <w:szCs w:val="24"/>
                <w:lang w:eastAsia="lt-LT"/>
              </w:rPr>
              <w:t>Pirkėjas</w:t>
            </w:r>
            <w:r w:rsidRPr="008B1691">
              <w:rPr>
                <w:rFonts w:eastAsia="Times New Roman" w:cs="Times New Roman"/>
                <w:szCs w:val="24"/>
                <w:lang w:eastAsia="lt-LT"/>
              </w:rPr>
              <w:t xml:space="preserve"> tiesiogiai atsiskaitytų su juo raštu praneša </w:t>
            </w:r>
            <w:r w:rsidRPr="008B1691">
              <w:rPr>
                <w:rFonts w:eastAsia="Times New Roman" w:cs="Times New Roman"/>
                <w:b/>
                <w:szCs w:val="24"/>
                <w:lang w:eastAsia="lt-LT"/>
              </w:rPr>
              <w:t>Pirkėjui</w:t>
            </w:r>
            <w:r w:rsidRPr="008B1691">
              <w:rPr>
                <w:rFonts w:eastAsia="Times New Roman" w:cs="Times New Roman"/>
                <w:szCs w:val="24"/>
                <w:lang w:eastAsia="lt-LT"/>
              </w:rPr>
              <w:t>, kad pageidauja sudaryti tiesioginio atsiskaitymo sutartį. Kartu su prašymu sudaryti tiesioginio atsiskaitymo sutartį Subtiekėjas turi būti pateikti:</w:t>
            </w:r>
          </w:p>
          <w:p w14:paraId="10C690B0"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2.7.1. Pagrindinės tiesioginio tiekimo sutarties sąlygos nurodytos Sutarties bendrosios dalies 2.8 punkte. </w:t>
            </w:r>
          </w:p>
          <w:p w14:paraId="2CA97998"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2.7.2. </w:t>
            </w:r>
            <w:r w:rsidRPr="008B1691">
              <w:rPr>
                <w:rFonts w:eastAsia="Times New Roman" w:cs="Times New Roman"/>
                <w:b/>
                <w:szCs w:val="24"/>
                <w:lang w:eastAsia="lt-LT"/>
              </w:rPr>
              <w:t>Teikėjo</w:t>
            </w:r>
            <w:r w:rsidRPr="008B1691">
              <w:rPr>
                <w:rFonts w:eastAsia="Times New Roman" w:cs="Times New Roman"/>
                <w:szCs w:val="24"/>
                <w:lang w:eastAsia="lt-LT"/>
              </w:rPr>
              <w:t xml:space="preserve"> patvirtinimą, kad jis sutinka Subtiekėjo siūlomomis sąlygomis sudaryti tiesioginio atsiskaitymo sutartį. </w:t>
            </w:r>
          </w:p>
          <w:p w14:paraId="7CAA84E5" w14:textId="77777777" w:rsidR="00377A67" w:rsidRPr="008B1691" w:rsidRDefault="00377A67" w:rsidP="006B40F9">
            <w:pPr>
              <w:jc w:val="both"/>
              <w:rPr>
                <w:rFonts w:eastAsia="Times New Roman" w:cs="Times New Roman"/>
                <w:szCs w:val="24"/>
                <w:lang w:eastAsia="lt-LT"/>
              </w:rPr>
            </w:pPr>
          </w:p>
          <w:p w14:paraId="34B94CBD"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2.7.3. Dokumentai įrodantys, kad nėra Viešųjų pirkimų įstatymo 46 straipsnio 1 dalyje nurodytų pagrindų.</w:t>
            </w:r>
          </w:p>
          <w:p w14:paraId="43C1B8C4"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8B1691">
              <w:rPr>
                <w:rFonts w:eastAsia="Times New Roman" w:cs="Times New Roman"/>
                <w:b/>
                <w:szCs w:val="24"/>
                <w:lang w:eastAsia="lt-LT"/>
              </w:rPr>
              <w:t>Teikėju</w:t>
            </w:r>
            <w:r w:rsidRPr="008B1691">
              <w:rPr>
                <w:rFonts w:eastAsia="Times New Roman" w:cs="Times New Roman"/>
                <w:szCs w:val="24"/>
                <w:lang w:eastAsia="lt-LT"/>
              </w:rPr>
              <w:t xml:space="preserve"> ir pateikus šio suderinimo rašytinius įrodymus, Šalių ir Subtiekėjo pareiga informuoti apie rekvizitų pasikeitimus, mokėjimų vykdymo tvarka įvykus ginčui tarp </w:t>
            </w:r>
            <w:r w:rsidRPr="008B1691">
              <w:rPr>
                <w:rFonts w:eastAsia="Times New Roman" w:cs="Times New Roman"/>
                <w:b/>
                <w:szCs w:val="24"/>
                <w:lang w:eastAsia="lt-LT"/>
              </w:rPr>
              <w:t>Teikėjo</w:t>
            </w:r>
            <w:r w:rsidRPr="008B1691">
              <w:rPr>
                <w:rFonts w:eastAsia="Times New Roman" w:cs="Times New Roman"/>
                <w:szCs w:val="24"/>
                <w:lang w:eastAsia="lt-LT"/>
              </w:rPr>
              <w:t xml:space="preserve"> ir Subtiekėjo, papildomas prievolių, užtikrinimas (taikoma tik numatant avansinius mokėjimus). </w:t>
            </w:r>
          </w:p>
          <w:p w14:paraId="79DA0354" w14:textId="77777777" w:rsidR="00377A67" w:rsidRPr="008B1691" w:rsidRDefault="00377A67" w:rsidP="006B40F9">
            <w:pPr>
              <w:jc w:val="both"/>
              <w:rPr>
                <w:rFonts w:eastAsia="Times New Roman" w:cs="Times New Roman"/>
                <w:szCs w:val="24"/>
                <w:lang w:eastAsia="lt-LT"/>
              </w:rPr>
            </w:pPr>
          </w:p>
          <w:p w14:paraId="3BBE9C56" w14:textId="77777777" w:rsidR="00377A67" w:rsidRPr="008B1691" w:rsidRDefault="00377A67" w:rsidP="006B40F9">
            <w:pPr>
              <w:jc w:val="both"/>
              <w:rPr>
                <w:rFonts w:eastAsia="Times New Roman" w:cs="Times New Roman"/>
                <w:szCs w:val="24"/>
                <w:lang w:eastAsia="lt-LT"/>
              </w:rPr>
            </w:pPr>
          </w:p>
          <w:p w14:paraId="1A805B99" w14:textId="77777777" w:rsidR="00377A67" w:rsidRPr="008B1691" w:rsidRDefault="00377A67" w:rsidP="006B40F9">
            <w:pPr>
              <w:jc w:val="both"/>
              <w:rPr>
                <w:rFonts w:eastAsia="Times New Roman" w:cs="Times New Roman"/>
                <w:szCs w:val="24"/>
                <w:lang w:eastAsia="lt-LT"/>
              </w:rPr>
            </w:pPr>
          </w:p>
          <w:p w14:paraId="4946B394"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lastRenderedPageBreak/>
              <w:t xml:space="preserve">2.9. Sutartis turi būti sudaryta ne vėliau kaip iki dienos, nuo kurios atsiranda mokėjimo prievolė pagal Sutarties bendrosios dalies 4.1 punktą. </w:t>
            </w:r>
          </w:p>
          <w:p w14:paraId="38641B0B" w14:textId="77777777" w:rsidR="00377A67" w:rsidRPr="008B1691" w:rsidRDefault="00377A67" w:rsidP="006B40F9">
            <w:pPr>
              <w:jc w:val="both"/>
              <w:rPr>
                <w:rFonts w:eastAsia="Times New Roman" w:cs="Times New Roman"/>
                <w:szCs w:val="24"/>
                <w:lang w:eastAsia="lt-LT"/>
              </w:rPr>
            </w:pPr>
          </w:p>
          <w:p w14:paraId="736E4C82"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2.10. Tiesioginis atsiskaitymas su Subtiekėju neatleidžia </w:t>
            </w:r>
            <w:r w:rsidRPr="008B1691">
              <w:rPr>
                <w:rFonts w:eastAsia="Times New Roman" w:cs="Times New Roman"/>
                <w:b/>
                <w:szCs w:val="24"/>
                <w:lang w:eastAsia="lt-LT"/>
              </w:rPr>
              <w:t>Teikėjo</w:t>
            </w:r>
            <w:r w:rsidRPr="008B1691">
              <w:rPr>
                <w:rFonts w:eastAsia="Times New Roman" w:cs="Times New Roman"/>
                <w:szCs w:val="24"/>
                <w:lang w:eastAsia="lt-LT"/>
              </w:rPr>
              <w:t xml:space="preserve"> nuo jo prisiimtų įsipareigojimų pagal sudarytą Pirkimo sutartį. Sutartyje numatytos </w:t>
            </w:r>
            <w:r w:rsidRPr="008B1691">
              <w:rPr>
                <w:rFonts w:eastAsia="Times New Roman" w:cs="Times New Roman"/>
                <w:b/>
                <w:szCs w:val="24"/>
                <w:lang w:eastAsia="lt-LT"/>
              </w:rPr>
              <w:t>Teikėjo</w:t>
            </w:r>
            <w:r w:rsidRPr="008B1691">
              <w:rPr>
                <w:rFonts w:eastAsia="Times New Roman" w:cs="Times New Roman"/>
                <w:szCs w:val="24"/>
                <w:lang w:eastAsia="lt-LT"/>
              </w:rPr>
              <w:t xml:space="preserve"> teisės, pareigos ir kiti įsipareigojimai nesusiję su reikalavimo teise sumokėti Sutarties kainą perleidimu Subtiekėjui negali būti perduoti.</w:t>
            </w:r>
          </w:p>
          <w:p w14:paraId="697A1D6C"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2.11. </w:t>
            </w:r>
            <w:r w:rsidRPr="008B1691">
              <w:rPr>
                <w:rFonts w:eastAsia="Times New Roman" w:cs="Times New Roman"/>
                <w:b/>
                <w:szCs w:val="24"/>
                <w:lang w:eastAsia="lt-LT"/>
              </w:rPr>
              <w:t>Pirkėjas</w:t>
            </w:r>
            <w:r w:rsidRPr="008B1691">
              <w:rPr>
                <w:rFonts w:eastAsia="Times New Roman" w:cs="Times New Roman"/>
                <w:szCs w:val="24"/>
                <w:lang w:eastAsia="lt-LT"/>
              </w:rPr>
              <w:t xml:space="preserve"> turi teisę reikšti Subtiekėjui visus atsikirtimus, kuriuos jis turėjo teisę reikšti </w:t>
            </w:r>
            <w:r w:rsidRPr="008B1691">
              <w:rPr>
                <w:rFonts w:eastAsia="Times New Roman" w:cs="Times New Roman"/>
                <w:b/>
                <w:szCs w:val="24"/>
                <w:lang w:eastAsia="lt-LT"/>
              </w:rPr>
              <w:t xml:space="preserve">Teikėjui </w:t>
            </w:r>
            <w:r w:rsidRPr="008B1691">
              <w:rPr>
                <w:rFonts w:eastAsia="Times New Roman" w:cs="Times New Roman"/>
                <w:szCs w:val="24"/>
                <w:lang w:eastAsia="lt-LT"/>
              </w:rPr>
              <w:t>iki reikalavimo teisės perdavimo.</w:t>
            </w:r>
          </w:p>
          <w:p w14:paraId="0CC79E5D" w14:textId="77777777" w:rsidR="00377A67" w:rsidRPr="008B1691" w:rsidRDefault="00377A67" w:rsidP="006B40F9">
            <w:pPr>
              <w:jc w:val="both"/>
              <w:rPr>
                <w:rFonts w:eastAsia="Times New Roman" w:cs="Times New Roman"/>
                <w:szCs w:val="24"/>
                <w:lang w:eastAsia="lt-LT"/>
              </w:rPr>
            </w:pPr>
          </w:p>
          <w:p w14:paraId="61131F5D"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2.12. Kilus ginčui tarp </w:t>
            </w:r>
            <w:r w:rsidRPr="008B1691">
              <w:rPr>
                <w:rFonts w:eastAsia="Times New Roman" w:cs="Times New Roman"/>
                <w:b/>
                <w:szCs w:val="24"/>
                <w:lang w:eastAsia="lt-LT"/>
              </w:rPr>
              <w:t>Teikėjo</w:t>
            </w:r>
            <w:r w:rsidRPr="008B1691">
              <w:rPr>
                <w:rFonts w:eastAsia="Times New Roman" w:cs="Times New Roman"/>
                <w:szCs w:val="24"/>
                <w:lang w:eastAsia="lt-LT"/>
              </w:rPr>
              <w:t xml:space="preserve"> ir Subtiekėjo dėl tiesioginio atsiskaitymo sutartyje numatytų atsiskaitymų ar jų tvarkos, visos mokėjimo prievolės vykdomos </w:t>
            </w:r>
            <w:r w:rsidRPr="008B1691">
              <w:rPr>
                <w:rFonts w:eastAsia="Times New Roman" w:cs="Times New Roman"/>
                <w:b/>
                <w:szCs w:val="24"/>
                <w:lang w:eastAsia="lt-LT"/>
              </w:rPr>
              <w:t>Teikėjui</w:t>
            </w:r>
            <w:r w:rsidRPr="008B1691">
              <w:rPr>
                <w:rFonts w:eastAsia="Times New Roman" w:cs="Times New Roman"/>
                <w:szCs w:val="24"/>
                <w:lang w:eastAsia="lt-LT"/>
              </w:rPr>
              <w:t xml:space="preserve">. Jei Subtiekėjo reikalavimas (sąskaita ar kitas dokumentas) yra nesuderintas su </w:t>
            </w:r>
            <w:r w:rsidRPr="008B1691">
              <w:rPr>
                <w:rFonts w:eastAsia="Times New Roman" w:cs="Times New Roman"/>
                <w:b/>
                <w:szCs w:val="24"/>
                <w:lang w:eastAsia="lt-LT"/>
              </w:rPr>
              <w:t>Teikėju</w:t>
            </w:r>
            <w:r w:rsidRPr="008B1691">
              <w:rPr>
                <w:rFonts w:eastAsia="Times New Roman" w:cs="Times New Roman"/>
                <w:szCs w:val="24"/>
                <w:lang w:eastAsia="lt-LT"/>
              </w:rPr>
              <w:t xml:space="preserve">, bus laikoma, kad tarp </w:t>
            </w:r>
            <w:r w:rsidRPr="008B1691">
              <w:rPr>
                <w:rFonts w:eastAsia="Times New Roman" w:cs="Times New Roman"/>
                <w:b/>
                <w:szCs w:val="24"/>
                <w:lang w:eastAsia="lt-LT"/>
              </w:rPr>
              <w:t>Teikėjo</w:t>
            </w:r>
            <w:r w:rsidRPr="008B1691">
              <w:rPr>
                <w:rFonts w:eastAsia="Times New Roman" w:cs="Times New Roman"/>
                <w:szCs w:val="24"/>
                <w:lang w:eastAsia="lt-LT"/>
              </w:rPr>
              <w:t xml:space="preserve"> ir Subtiekėjo yra kilęs ginčas. </w:t>
            </w:r>
          </w:p>
          <w:p w14:paraId="35A71ADD" w14:textId="77777777" w:rsidR="00377A67" w:rsidRPr="008B1691" w:rsidRDefault="00377A67" w:rsidP="006B40F9">
            <w:pPr>
              <w:jc w:val="both"/>
              <w:rPr>
                <w:rFonts w:eastAsia="Times New Roman" w:cs="Times New Roman"/>
                <w:szCs w:val="24"/>
                <w:lang w:eastAsia="lt-LT"/>
              </w:rPr>
            </w:pPr>
          </w:p>
          <w:p w14:paraId="66BE4F39" w14:textId="77777777" w:rsidR="00377A67" w:rsidRPr="008B1691" w:rsidRDefault="00377A67" w:rsidP="006B40F9">
            <w:pPr>
              <w:jc w:val="both"/>
              <w:rPr>
                <w:rFonts w:eastAsia="Times New Roman" w:cs="Times New Roman"/>
                <w:szCs w:val="24"/>
                <w:lang w:eastAsia="lt-LT"/>
              </w:rPr>
            </w:pPr>
          </w:p>
          <w:p w14:paraId="2DF22DB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2.13. Visi Pirkimo sutarties mokėjimų dokumentai yra teikiami naudojantis informacinės sistemos SABIS priemonėmis. Pasikeitus teisės aktų nuostatoms dėl mokėjimo dokumentų pateikimo naudojantis informacine sistema SABIS, atitinkamai taikomas tuo metu galiojantis teisinis reguliavimas.</w:t>
            </w:r>
          </w:p>
          <w:p w14:paraId="3ED10140" w14:textId="77777777" w:rsidR="00377A67" w:rsidRPr="008B1691" w:rsidRDefault="00377A67" w:rsidP="006B40F9">
            <w:pPr>
              <w:jc w:val="both"/>
              <w:rPr>
                <w:rFonts w:eastAsia="Times New Roman" w:cs="Times New Roman"/>
                <w:b/>
                <w:szCs w:val="24"/>
                <w:lang w:eastAsia="lt-LT"/>
              </w:rPr>
            </w:pPr>
          </w:p>
          <w:p w14:paraId="7329D56E"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3.</w:t>
            </w:r>
            <w:r w:rsidRPr="008B1691">
              <w:rPr>
                <w:rFonts w:eastAsia="Times New Roman" w:cs="Times New Roman"/>
                <w:szCs w:val="24"/>
                <w:lang w:eastAsia="lt-LT"/>
              </w:rPr>
              <w:t xml:space="preserve"> </w:t>
            </w:r>
            <w:r w:rsidRPr="008B1691">
              <w:rPr>
                <w:rFonts w:eastAsia="Times New Roman" w:cs="Times New Roman"/>
                <w:b/>
                <w:szCs w:val="24"/>
                <w:lang w:eastAsia="lt-LT"/>
              </w:rPr>
              <w:t>Paslaugų teikimo terminai ir sąlygos</w:t>
            </w:r>
          </w:p>
          <w:p w14:paraId="26EDCD5B" w14:textId="77777777" w:rsidR="00377A67" w:rsidRPr="008B1691" w:rsidRDefault="00377A67" w:rsidP="006B40F9">
            <w:pPr>
              <w:jc w:val="both"/>
              <w:rPr>
                <w:rFonts w:eastAsia="Times New Roman" w:cs="Times New Roman"/>
                <w:b/>
                <w:szCs w:val="24"/>
                <w:lang w:eastAsia="lt-LT"/>
              </w:rPr>
            </w:pPr>
          </w:p>
          <w:p w14:paraId="0BEBE139"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3.1. Paslaugos teikiamos Sutarties specialiojoje dalyje (arba Sutarties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 numatytais terminais ir tvarka.</w:t>
            </w:r>
          </w:p>
          <w:p w14:paraId="732BEDEB" w14:textId="77777777" w:rsidR="00377A67" w:rsidRPr="008B1691" w:rsidRDefault="00377A67" w:rsidP="006B40F9">
            <w:pPr>
              <w:jc w:val="both"/>
              <w:rPr>
                <w:rFonts w:eastAsia="Times New Roman" w:cs="Times New Roman"/>
                <w:szCs w:val="24"/>
                <w:lang w:eastAsia="lt-LT"/>
              </w:rPr>
            </w:pPr>
          </w:p>
          <w:p w14:paraId="775342A2"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3.2. Paslaugas </w:t>
            </w:r>
            <w:r w:rsidRPr="008B1691">
              <w:rPr>
                <w:rFonts w:eastAsia="Times New Roman" w:cs="Times New Roman"/>
                <w:b/>
                <w:szCs w:val="24"/>
                <w:lang w:eastAsia="lt-LT"/>
              </w:rPr>
              <w:t>Teikėjas</w:t>
            </w:r>
            <w:r w:rsidRPr="008B1691">
              <w:rPr>
                <w:rFonts w:eastAsia="Times New Roman" w:cs="Times New Roman"/>
                <w:szCs w:val="24"/>
                <w:lang w:eastAsia="lt-LT"/>
              </w:rPr>
              <w:t xml:space="preserve"> teikia savo rizika be papildomo apmokėjimo. Tinkamai suteiktos paslaugos</w:t>
            </w:r>
            <w:r w:rsidRPr="008B1691">
              <w:rPr>
                <w:rFonts w:eastAsia="Times New Roman" w:cs="Times New Roman"/>
                <w:b/>
                <w:szCs w:val="24"/>
                <w:lang w:eastAsia="lt-LT"/>
              </w:rPr>
              <w:t xml:space="preserve"> </w:t>
            </w:r>
            <w:r w:rsidRPr="008B1691">
              <w:rPr>
                <w:rFonts w:eastAsia="Times New Roman" w:cs="Times New Roman"/>
                <w:szCs w:val="24"/>
                <w:lang w:eastAsia="lt-LT"/>
              </w:rPr>
              <w:t xml:space="preserve">perduodamos – priimamos abiem Šalims (atskirais atvejais </w:t>
            </w:r>
            <w:r w:rsidRPr="008B1691">
              <w:rPr>
                <w:rFonts w:eastAsia="Times New Roman" w:cs="Times New Roman"/>
                <w:b/>
                <w:szCs w:val="24"/>
                <w:lang w:eastAsia="lt-LT"/>
              </w:rPr>
              <w:t>Teikėjui</w:t>
            </w:r>
            <w:r w:rsidRPr="008B1691">
              <w:rPr>
                <w:rFonts w:eastAsia="Times New Roman" w:cs="Times New Roman"/>
                <w:szCs w:val="24"/>
                <w:lang w:eastAsia="lt-LT"/>
              </w:rPr>
              <w:t xml:space="preserve"> ir Gavėjui) pasirašius dokumentą, patvirtinantį paslaugų perdavimą-priėmimą. Šis dokumentas pasirašomas tik tuo atveju, jeigu paslaugos suteiktos kokybiškai ir atitinka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 joms</w:t>
            </w:r>
            <w:r w:rsidRPr="008B1691">
              <w:rPr>
                <w:rFonts w:eastAsia="Times New Roman" w:cs="Times New Roman"/>
                <w:i/>
                <w:szCs w:val="24"/>
                <w:lang w:eastAsia="lt-LT"/>
              </w:rPr>
              <w:t xml:space="preserve"> </w:t>
            </w:r>
            <w:r w:rsidRPr="008B1691">
              <w:rPr>
                <w:rFonts w:eastAsia="Times New Roman" w:cs="Times New Roman"/>
                <w:szCs w:val="24"/>
                <w:lang w:eastAsia="lt-LT"/>
              </w:rPr>
              <w:t>nustatytus reikalavimus. Kai suteiktos paslaugos yra kokybiškos ir atitinka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 joms nustatytus reikalavimus dokumentas, patvirtinantis paslaugų perdavimą-priėmimą, turi būti pasirašomas ne vėliau kaip per 30 dienų.</w:t>
            </w:r>
          </w:p>
          <w:p w14:paraId="50304134" w14:textId="77777777" w:rsidR="00377A67" w:rsidRPr="008B1691" w:rsidRDefault="00377A67" w:rsidP="006B40F9">
            <w:pPr>
              <w:jc w:val="both"/>
              <w:rPr>
                <w:rFonts w:eastAsia="Times New Roman" w:cs="Times New Roman"/>
                <w:szCs w:val="24"/>
                <w:lang w:eastAsia="lt-LT"/>
              </w:rPr>
            </w:pPr>
          </w:p>
          <w:p w14:paraId="66424792" w14:textId="77777777" w:rsidR="00377A67" w:rsidRPr="008B1691" w:rsidRDefault="00377A67" w:rsidP="006B40F9">
            <w:pPr>
              <w:jc w:val="both"/>
              <w:rPr>
                <w:rFonts w:eastAsia="Times New Roman" w:cs="Times New Roman"/>
                <w:szCs w:val="24"/>
                <w:lang w:eastAsia="lt-LT"/>
              </w:rPr>
            </w:pPr>
          </w:p>
          <w:p w14:paraId="17C0AA85" w14:textId="77777777" w:rsidR="00377A67" w:rsidRPr="008B1691" w:rsidRDefault="00377A67" w:rsidP="006B40F9">
            <w:pPr>
              <w:jc w:val="both"/>
              <w:rPr>
                <w:rFonts w:eastAsia="Times New Roman" w:cs="Times New Roman"/>
                <w:szCs w:val="24"/>
                <w:lang w:eastAsia="lt-LT"/>
              </w:rPr>
            </w:pPr>
          </w:p>
          <w:p w14:paraId="555A7B2B"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4. Mokėjimo terminai ir sąlygos</w:t>
            </w:r>
          </w:p>
          <w:p w14:paraId="0B340C12"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4.1. </w:t>
            </w:r>
            <w:r w:rsidRPr="008B1691">
              <w:rPr>
                <w:rFonts w:eastAsia="Times New Roman" w:cs="Times New Roman"/>
                <w:b/>
                <w:szCs w:val="24"/>
                <w:lang w:eastAsia="lt-LT"/>
              </w:rPr>
              <w:t>Teikėjui</w:t>
            </w:r>
            <w:r w:rsidRPr="008B1691">
              <w:rPr>
                <w:rFonts w:eastAsia="Times New Roman" w:cs="Times New Roman"/>
                <w:szCs w:val="24"/>
                <w:lang w:eastAsia="lt-LT"/>
              </w:rPr>
              <w:t xml:space="preserve"> sumokama, kai sutarties objektas, atitinkantis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w:t>
            </w:r>
            <w:r w:rsidRPr="008B1691">
              <w:rPr>
                <w:rFonts w:eastAsia="Times New Roman" w:cs="Times New Roman"/>
                <w:i/>
                <w:szCs w:val="24"/>
                <w:lang w:eastAsia="lt-LT"/>
              </w:rPr>
              <w:t xml:space="preserve"> </w:t>
            </w:r>
            <w:r w:rsidRPr="008B1691">
              <w:rPr>
                <w:rFonts w:eastAsia="Times New Roman" w:cs="Times New Roman"/>
                <w:szCs w:val="24"/>
                <w:lang w:eastAsia="lt-LT"/>
              </w:rPr>
              <w:t xml:space="preserve">nustatytus reikalavimus, perduodamas </w:t>
            </w:r>
            <w:r w:rsidRPr="008B1691">
              <w:rPr>
                <w:rFonts w:eastAsia="Times New Roman" w:cs="Times New Roman"/>
                <w:b/>
                <w:szCs w:val="24"/>
                <w:lang w:eastAsia="lt-LT"/>
              </w:rPr>
              <w:t>Pirkėjui,</w:t>
            </w:r>
            <w:r w:rsidRPr="008B1691">
              <w:rPr>
                <w:rFonts w:eastAsia="Times New Roman" w:cs="Times New Roman"/>
                <w:szCs w:val="24"/>
                <w:lang w:eastAsia="lt-LT"/>
              </w:rPr>
              <w:t xml:space="preserve"> </w:t>
            </w:r>
            <w:proofErr w:type="spellStart"/>
            <w:r w:rsidRPr="008B1691">
              <w:rPr>
                <w:rFonts w:eastAsia="Times New Roman" w:cs="Times New Roman"/>
                <w:szCs w:val="24"/>
                <w:lang w:eastAsia="lt-LT"/>
              </w:rPr>
              <w:t>abiems</w:t>
            </w:r>
            <w:proofErr w:type="spellEnd"/>
            <w:r w:rsidRPr="008B1691">
              <w:rPr>
                <w:rFonts w:eastAsia="Times New Roman" w:cs="Times New Roman"/>
                <w:szCs w:val="24"/>
                <w:lang w:eastAsia="lt-LT"/>
              </w:rPr>
              <w:t xml:space="preserve"> Šalims pasirašius dokumentą, patvirtinantį paslaugų perdavimą-priėmimą, per 30 (trisdešimt) dienų nuo dokumento, patvirtinančio paslaugų perdavimą-priėmimą pasirašymo</w:t>
            </w:r>
            <w:r w:rsidRPr="008B1691">
              <w:rPr>
                <w:rFonts w:eastAsia="Times New Roman" w:cs="Times New Roman"/>
                <w:i/>
                <w:szCs w:val="24"/>
                <w:lang w:eastAsia="lt-LT"/>
              </w:rPr>
              <w:t xml:space="preserve"> </w:t>
            </w:r>
            <w:r w:rsidRPr="008B1691">
              <w:rPr>
                <w:rFonts w:eastAsia="Times New Roman" w:cs="Times New Roman"/>
                <w:szCs w:val="24"/>
                <w:lang w:eastAsia="lt-LT"/>
              </w:rPr>
              <w:t>ir sąskaitos gavimo dienos (sąskaita faktūra turi būti pateikiama Viešųjų pirkimų įstatymo 22 straipsnio 3 dalyje/</w:t>
            </w:r>
            <w:r w:rsidRPr="008B1691">
              <w:rPr>
                <w:rFonts w:eastAsia="Times New Roman" w:cs="Times New Roman"/>
                <w:bCs/>
                <w:szCs w:val="24"/>
                <w:lang w:eastAsia="lt-LT"/>
              </w:rPr>
              <w:t>Viešųjų pirkimų, atliekamų gynybos ir saugumo srityje, įstatymo 12 straipsnio 10 dalyje</w:t>
            </w:r>
            <w:r w:rsidRPr="008B1691">
              <w:rPr>
                <w:rFonts w:eastAsia="Times New Roman" w:cs="Times New Roman"/>
                <w:szCs w:val="24"/>
                <w:lang w:eastAsia="lt-LT"/>
              </w:rPr>
              <w:t xml:space="preserve"> numatytomis elektroninėmis priemonėmis). Jei nustatomos kitokios apmokėjimo sąlygos, jos turi būti nustatytos Sutarties specialioje dalyje.</w:t>
            </w:r>
            <w:r w:rsidRPr="008B1691">
              <w:rPr>
                <w:rFonts w:eastAsia="Times New Roman" w:cs="Times New Roman"/>
                <w:b/>
                <w:color w:val="FF0000"/>
                <w:szCs w:val="24"/>
                <w:lang w:eastAsia="lt-LT"/>
              </w:rPr>
              <w:t xml:space="preserve"> </w:t>
            </w:r>
            <w:r w:rsidRPr="008B1691">
              <w:rPr>
                <w:rFonts w:eastAsia="Times New Roman" w:cs="Times New Roman"/>
                <w:b/>
                <w:bCs/>
                <w:szCs w:val="24"/>
                <w:lang w:eastAsia="lt-LT"/>
              </w:rPr>
              <w:t xml:space="preserve">Pirkėjui </w:t>
            </w:r>
            <w:r w:rsidRPr="008B1691">
              <w:rPr>
                <w:rFonts w:eastAsia="Times New Roman" w:cs="Times New Roman"/>
                <w:szCs w:val="24"/>
                <w:lang w:eastAsia="lt-LT"/>
              </w:rPr>
              <w:t>vėluojant atsiskaityti šiame punkte numatytu terminu,</w:t>
            </w:r>
            <w:r w:rsidRPr="008B1691">
              <w:rPr>
                <w:rFonts w:eastAsia="Times New Roman" w:cs="Times New Roman"/>
                <w:b/>
                <w:bCs/>
                <w:szCs w:val="24"/>
                <w:lang w:eastAsia="lt-LT"/>
              </w:rPr>
              <w:t xml:space="preserve"> Pirkėjas, Teikėjui </w:t>
            </w:r>
            <w:r w:rsidRPr="008B1691">
              <w:rPr>
                <w:rFonts w:eastAsia="Times New Roman" w:cs="Times New Roman"/>
                <w:szCs w:val="24"/>
                <w:lang w:eastAsia="lt-LT"/>
              </w:rPr>
              <w:t>pareikalavus (ne vėliau kaip per 30 (trisdešimt) dienų nuo pareikalavimo gavimo), moka palūkanas pagal Lietuvos Respublikos mokėjimų, atliekamų pagal komercines sutartis, vėlavimo prevencijos įstatymą.</w:t>
            </w:r>
          </w:p>
          <w:p w14:paraId="66BFD425" w14:textId="77777777" w:rsidR="00377A67" w:rsidRPr="008B1691" w:rsidRDefault="00377A67" w:rsidP="006B40F9">
            <w:pPr>
              <w:jc w:val="both"/>
              <w:rPr>
                <w:rFonts w:eastAsia="Times New Roman" w:cs="Times New Roman"/>
                <w:i/>
                <w:szCs w:val="24"/>
                <w:lang w:eastAsia="lt-LT"/>
              </w:rPr>
            </w:pPr>
            <w:r w:rsidRPr="008B1691">
              <w:rPr>
                <w:rFonts w:eastAsia="Times New Roman" w:cs="Times New Roman"/>
                <w:szCs w:val="24"/>
                <w:lang w:eastAsia="lt-LT"/>
              </w:rPr>
              <w:t>4.2. Jeigu už paslaugas bus mokamas Sutarties specialiojoje dalyje nurodyto dydžio avansas,</w:t>
            </w:r>
            <w:r w:rsidRPr="008B1691">
              <w:rPr>
                <w:rFonts w:eastAsia="Times New Roman" w:cs="Times New Roman"/>
                <w:b/>
                <w:szCs w:val="24"/>
                <w:lang w:eastAsia="lt-LT"/>
              </w:rPr>
              <w:t xml:space="preserve"> Teikėjas</w:t>
            </w:r>
            <w:r w:rsidRPr="008B1691">
              <w:rPr>
                <w:rFonts w:eastAsia="Times New Roman" w:cs="Times New Roman"/>
                <w:szCs w:val="24"/>
                <w:lang w:eastAsia="lt-LT"/>
              </w:rPr>
              <w:t xml:space="preserve"> įsipareigoja per 5 (penkias) darbo dienas nuo pranešimo gavimo dienos pateikti </w:t>
            </w:r>
            <w:r w:rsidRPr="008B1691">
              <w:rPr>
                <w:rFonts w:eastAsia="Times New Roman" w:cs="Times New Roman"/>
                <w:b/>
                <w:szCs w:val="24"/>
                <w:lang w:eastAsia="lt-LT"/>
              </w:rPr>
              <w:t>Pirkėjo</w:t>
            </w:r>
            <w:r w:rsidRPr="008B1691">
              <w:rPr>
                <w:rFonts w:eastAsia="Times New Roman" w:cs="Times New Roman"/>
                <w:szCs w:val="24"/>
                <w:lang w:eastAsia="lt-LT"/>
              </w:rPr>
              <w:t xml:space="preserve"> sumokamo avanso sumai, avansinio apmokėjimo banko garantiją arba draudimo bendrovės laidavimo raštą (kuri/-</w:t>
            </w:r>
            <w:proofErr w:type="spellStart"/>
            <w:r w:rsidRPr="008B1691">
              <w:rPr>
                <w:rFonts w:eastAsia="Times New Roman" w:cs="Times New Roman"/>
                <w:szCs w:val="24"/>
                <w:lang w:eastAsia="lt-LT"/>
              </w:rPr>
              <w:t>is</w:t>
            </w:r>
            <w:proofErr w:type="spellEnd"/>
            <w:r w:rsidRPr="008B1691">
              <w:rPr>
                <w:rFonts w:eastAsia="Times New Roman" w:cs="Times New Roman"/>
                <w:szCs w:val="24"/>
                <w:lang w:eastAsia="lt-LT"/>
              </w:rPr>
              <w:t xml:space="preserve"> galiotų 2 (du) mėnesius ilgiau nei paslaugų suteikimo terminas) ir avansinio mokėjimo sąskaitą.</w:t>
            </w:r>
            <w:r w:rsidRPr="008B1691">
              <w:rPr>
                <w:rFonts w:eastAsia="Times New Roman" w:cs="Times New Roman"/>
                <w:b/>
                <w:color w:val="FF0000"/>
                <w:szCs w:val="24"/>
                <w:lang w:eastAsia="lt-LT"/>
              </w:rPr>
              <w:t xml:space="preserve"> </w:t>
            </w:r>
            <w:r w:rsidRPr="008B1691">
              <w:rPr>
                <w:rFonts w:eastAsia="Times New Roman" w:cs="Times New Roman"/>
                <w:b/>
                <w:szCs w:val="24"/>
                <w:lang w:eastAsia="lt-LT"/>
              </w:rPr>
              <w:t>Teikėjas</w:t>
            </w:r>
            <w:r w:rsidRPr="008B1691">
              <w:rPr>
                <w:rFonts w:eastAsia="Times New Roman" w:cs="Times New Roman"/>
                <w:szCs w:val="24"/>
                <w:lang w:eastAsia="lt-LT"/>
              </w:rPr>
              <w:t xml:space="preserve"> taip pat turi pateikti patvirtinimą iš draudimo bendrovės (apmokėjimą įrodantį dokumentą ar pan.), kad laidavimo raštas yra galiojantis </w:t>
            </w:r>
            <w:r w:rsidRPr="008B1691">
              <w:rPr>
                <w:rFonts w:eastAsia="Times New Roman" w:cs="Times New Roman"/>
                <w:i/>
                <w:szCs w:val="24"/>
                <w:lang w:eastAsia="lt-LT"/>
              </w:rPr>
              <w:t>(jei spec. dalyje nurodyta, kad sąlyga dėl avanso taikoma).</w:t>
            </w:r>
          </w:p>
          <w:p w14:paraId="683A85D3" w14:textId="77777777" w:rsidR="00377A67" w:rsidRPr="008B1691" w:rsidRDefault="00377A67" w:rsidP="006B40F9">
            <w:pPr>
              <w:jc w:val="both"/>
              <w:rPr>
                <w:rFonts w:eastAsia="Times New Roman" w:cs="Times New Roman"/>
                <w:i/>
                <w:szCs w:val="24"/>
                <w:lang w:eastAsia="lt-LT"/>
              </w:rPr>
            </w:pPr>
          </w:p>
          <w:p w14:paraId="282CEF8F" w14:textId="77777777" w:rsidR="00377A67" w:rsidRPr="008B1691" w:rsidRDefault="00377A67" w:rsidP="006B40F9">
            <w:pPr>
              <w:jc w:val="both"/>
              <w:rPr>
                <w:rFonts w:eastAsia="Times New Roman" w:cs="Times New Roman"/>
                <w:szCs w:val="24"/>
                <w:lang w:eastAsia="lt-LT"/>
              </w:rPr>
            </w:pPr>
          </w:p>
          <w:p w14:paraId="5EEEF6BF" w14:textId="77777777" w:rsidR="00377A67" w:rsidRPr="008B1691" w:rsidRDefault="00377A67" w:rsidP="006B40F9">
            <w:pPr>
              <w:jc w:val="both"/>
              <w:rPr>
                <w:rFonts w:eastAsia="Times New Roman" w:cs="Times New Roman"/>
                <w:szCs w:val="24"/>
              </w:rPr>
            </w:pPr>
            <w:r w:rsidRPr="008B1691">
              <w:rPr>
                <w:rFonts w:eastAsia="Times New Roman" w:cs="Times New Roman"/>
                <w:szCs w:val="24"/>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8B1691">
              <w:rPr>
                <w:rFonts w:eastAsia="Times New Roman" w:cs="Times New Roman"/>
                <w:b/>
                <w:szCs w:val="24"/>
              </w:rPr>
              <w:t xml:space="preserve">Teikėjo </w:t>
            </w:r>
            <w:r w:rsidRPr="008B1691">
              <w:rPr>
                <w:rFonts w:eastAsia="Times New Roman" w:cs="Times New Roman"/>
                <w:szCs w:val="24"/>
              </w:rPr>
              <w:t xml:space="preserve">kaltės, iš </w:t>
            </w:r>
            <w:r w:rsidRPr="008B1691">
              <w:rPr>
                <w:rFonts w:eastAsia="Times New Roman" w:cs="Times New Roman"/>
                <w:b/>
                <w:szCs w:val="24"/>
              </w:rPr>
              <w:t xml:space="preserve">Pirkėjo </w:t>
            </w:r>
            <w:r w:rsidRPr="008B1691">
              <w:rPr>
                <w:rFonts w:eastAsia="Times New Roman" w:cs="Times New Roman"/>
                <w:szCs w:val="24"/>
              </w:rPr>
              <w:t xml:space="preserve">gavimo, sumokėti </w:t>
            </w:r>
            <w:r w:rsidRPr="008B1691">
              <w:rPr>
                <w:rFonts w:eastAsia="Times New Roman" w:cs="Times New Roman"/>
                <w:b/>
                <w:szCs w:val="24"/>
              </w:rPr>
              <w:t xml:space="preserve">Pirkėjui </w:t>
            </w:r>
            <w:r w:rsidRPr="008B1691">
              <w:rPr>
                <w:rFonts w:eastAsia="Times New Roman" w:cs="Times New Roman"/>
                <w:szCs w:val="24"/>
              </w:rPr>
              <w:t xml:space="preserve">sumą, neviršijant laidavimo/garantijos sumos, pinigus pervedant į </w:t>
            </w:r>
            <w:r w:rsidRPr="008B1691">
              <w:rPr>
                <w:rFonts w:eastAsia="Times New Roman" w:cs="Times New Roman"/>
                <w:b/>
                <w:szCs w:val="24"/>
              </w:rPr>
              <w:t>Pirkėjo</w:t>
            </w:r>
            <w:r w:rsidRPr="008B1691">
              <w:rPr>
                <w:rFonts w:eastAsia="Times New Roman" w:cs="Times New Roman"/>
                <w:szCs w:val="24"/>
              </w:rPr>
              <w:t xml:space="preserve"> sąskaitą. </w:t>
            </w:r>
          </w:p>
          <w:p w14:paraId="107CE743" w14:textId="77777777" w:rsidR="00377A67" w:rsidRPr="008B1691" w:rsidRDefault="00377A67" w:rsidP="006B40F9">
            <w:pPr>
              <w:jc w:val="both"/>
              <w:rPr>
                <w:rFonts w:eastAsia="Times New Roman" w:cs="Times New Roman"/>
                <w:szCs w:val="24"/>
              </w:rPr>
            </w:pPr>
          </w:p>
          <w:p w14:paraId="22C0C212" w14:textId="77777777" w:rsidR="00377A67" w:rsidRPr="008B1691" w:rsidRDefault="00377A67" w:rsidP="006B40F9">
            <w:pPr>
              <w:jc w:val="both"/>
              <w:rPr>
                <w:rFonts w:eastAsia="Times New Roman" w:cs="Times New Roman"/>
                <w:szCs w:val="24"/>
              </w:rPr>
            </w:pPr>
            <w:r w:rsidRPr="008B1691">
              <w:rPr>
                <w:rFonts w:eastAsia="Times New Roman" w:cs="Times New Roman"/>
                <w:szCs w:val="24"/>
              </w:rPr>
              <w:lastRenderedPageBreak/>
              <w:t xml:space="preserve">4.4. Avansinio mokėjimo banko garantijoje ar laidavimo rašte negali būti nurodyta, kad garantas ar laiduotojas atsako tik už tiesioginių nuostolių atlyginimą. Negali būti įrašytos nuostatos ar sąlygos, kurios įpareigotų </w:t>
            </w:r>
            <w:r w:rsidRPr="008B1691">
              <w:rPr>
                <w:rFonts w:eastAsia="Times New Roman" w:cs="Times New Roman"/>
                <w:b/>
                <w:szCs w:val="24"/>
              </w:rPr>
              <w:t>Pirkėją</w:t>
            </w:r>
            <w:r w:rsidRPr="008B1691">
              <w:rPr>
                <w:rFonts w:eastAsia="Times New Roman" w:cs="Times New Roman"/>
                <w:szCs w:val="24"/>
              </w:rPr>
              <w:t xml:space="preserve"> įrodyti garantiją ar laidavimo raštą išdavusiai įmonei, kad su </w:t>
            </w:r>
            <w:r w:rsidRPr="008B1691">
              <w:rPr>
                <w:rFonts w:eastAsia="Times New Roman" w:cs="Times New Roman"/>
                <w:b/>
                <w:szCs w:val="24"/>
              </w:rPr>
              <w:t xml:space="preserve">Teikėju </w:t>
            </w:r>
            <w:r w:rsidRPr="008B1691">
              <w:rPr>
                <w:rFonts w:eastAsia="Times New Roman" w:cs="Times New Roman"/>
                <w:szCs w:val="24"/>
              </w:rPr>
              <w:t xml:space="preserve">Sutartis nutraukta teisėtai arba kitaip leistų garantiją ar laidavimo raštą išdavusiai įmonei nemokėti (arba vilkinti mokėjimą) garantija ar laidavimu užtikrinamos (laiduojamos) sumos. </w:t>
            </w:r>
          </w:p>
          <w:p w14:paraId="57E1E003" w14:textId="77777777" w:rsidR="00377A67" w:rsidRPr="008B1691" w:rsidRDefault="00377A67" w:rsidP="006B40F9">
            <w:pPr>
              <w:jc w:val="both"/>
              <w:rPr>
                <w:rFonts w:eastAsia="Times New Roman" w:cs="Times New Roman"/>
                <w:szCs w:val="24"/>
                <w:lang w:eastAsia="lt-LT"/>
              </w:rPr>
            </w:pPr>
          </w:p>
          <w:p w14:paraId="0F5BCB21" w14:textId="77777777" w:rsidR="00377A67" w:rsidRPr="008B1691" w:rsidRDefault="00377A67" w:rsidP="006B40F9">
            <w:pPr>
              <w:jc w:val="both"/>
              <w:rPr>
                <w:rFonts w:eastAsia="Times New Roman" w:cs="Times New Roman"/>
                <w:szCs w:val="24"/>
                <w:lang w:eastAsia="lt-LT"/>
              </w:rPr>
            </w:pPr>
          </w:p>
          <w:p w14:paraId="4F8C6404"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4.5. Avansinio apmokėjimo banko garantija arba draudimo bendrovės laidavimo raštas, neatitinkantys Sutarties bendrosios dalies 4.2-4.4. punktuose nustatytų reikalavimų, nebus priimami. Tokiu atveju bus laikoma, kad </w:t>
            </w:r>
            <w:r w:rsidRPr="008B1691">
              <w:rPr>
                <w:rFonts w:eastAsia="Times New Roman" w:cs="Times New Roman"/>
                <w:b/>
                <w:szCs w:val="24"/>
                <w:lang w:eastAsia="lt-LT"/>
              </w:rPr>
              <w:t>Teikėjas</w:t>
            </w:r>
            <w:r w:rsidRPr="008B1691">
              <w:rPr>
                <w:rFonts w:eastAsia="Times New Roman" w:cs="Times New Roman"/>
                <w:szCs w:val="24"/>
                <w:lang w:eastAsia="lt-LT"/>
              </w:rPr>
              <w:t xml:space="preserve"> avansinio apmokėjimo banko garantijos arba draudimo bendrovės laidavimo rašto </w:t>
            </w:r>
            <w:r w:rsidRPr="008B1691">
              <w:rPr>
                <w:rFonts w:eastAsia="Times New Roman" w:cs="Times New Roman"/>
                <w:b/>
                <w:szCs w:val="24"/>
                <w:lang w:eastAsia="lt-LT"/>
              </w:rPr>
              <w:t>Pirkėjui</w:t>
            </w:r>
            <w:r w:rsidRPr="008B1691">
              <w:rPr>
                <w:rFonts w:eastAsia="Times New Roman" w:cs="Times New Roman"/>
                <w:szCs w:val="24"/>
                <w:lang w:eastAsia="lt-LT"/>
              </w:rPr>
              <w:t xml:space="preserve"> nepateikė ir bus atsiskaitoma pagal Sutarties bendrosios dalies 4.1 punktą.</w:t>
            </w:r>
          </w:p>
          <w:p w14:paraId="57E5BBAD" w14:textId="77777777" w:rsidR="00377A67" w:rsidRPr="008B1691" w:rsidRDefault="00377A67" w:rsidP="006B40F9">
            <w:pPr>
              <w:jc w:val="both"/>
              <w:rPr>
                <w:rFonts w:eastAsia="Times New Roman" w:cs="Times New Roman"/>
                <w:szCs w:val="24"/>
                <w:lang w:eastAsia="lt-LT"/>
              </w:rPr>
            </w:pPr>
          </w:p>
          <w:p w14:paraId="235DCDF7"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4.6. </w:t>
            </w:r>
            <w:r w:rsidRPr="008B1691">
              <w:rPr>
                <w:rFonts w:eastAsia="Times New Roman" w:cs="Times New Roman"/>
                <w:b/>
                <w:szCs w:val="24"/>
                <w:lang w:eastAsia="lt-LT"/>
              </w:rPr>
              <w:t>Pirkėjas</w:t>
            </w:r>
            <w:r w:rsidRPr="008B1691">
              <w:rPr>
                <w:rFonts w:eastAsia="Times New Roman" w:cs="Times New Roman"/>
                <w:szCs w:val="24"/>
                <w:lang w:eastAsia="lt-LT"/>
              </w:rPr>
              <w:t xml:space="preserve"> avansą sumoka per 10 (dešimt) dienų nuo avansinio apmokėjimo banko garantijos ar draudimo bendrovės laidavimo rašto ir avansinio mokėjimo sąskaitos gavimo </w:t>
            </w:r>
            <w:r w:rsidRPr="008B1691">
              <w:rPr>
                <w:rFonts w:eastAsia="Times New Roman" w:cs="Times New Roman"/>
                <w:i/>
                <w:szCs w:val="24"/>
                <w:lang w:eastAsia="lt-LT"/>
              </w:rPr>
              <w:t xml:space="preserve">(jei spec. dalyje nurodyta, kad avansas bus mokamas) </w:t>
            </w:r>
            <w:r w:rsidRPr="008B1691">
              <w:rPr>
                <w:rFonts w:eastAsia="Times New Roman" w:cs="Times New Roman"/>
                <w:szCs w:val="24"/>
                <w:lang w:eastAsia="lt-LT"/>
              </w:rPr>
              <w:t>dienos.</w:t>
            </w:r>
          </w:p>
          <w:p w14:paraId="60B348B5"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4.7. Šalys turi teisę sudaryti papildomus susitarimus dėl avansinio apmokėjimo banko garantijoje arba draudimo bendrovės laidavimo rašte numatytos sumos sumažinimo </w:t>
            </w:r>
            <w:r w:rsidRPr="008B1691">
              <w:rPr>
                <w:rFonts w:eastAsia="Times New Roman" w:cs="Times New Roman"/>
                <w:b/>
                <w:szCs w:val="24"/>
                <w:lang w:eastAsia="lt-LT"/>
              </w:rPr>
              <w:t xml:space="preserve">Teikėjui </w:t>
            </w:r>
            <w:r w:rsidRPr="008B1691">
              <w:rPr>
                <w:rFonts w:eastAsia="Times New Roman" w:cs="Times New Roman"/>
                <w:szCs w:val="24"/>
                <w:lang w:eastAsia="lt-LT"/>
              </w:rPr>
              <w:t>tinkamai įvykdžius dalį įsipareigojimų.</w:t>
            </w:r>
          </w:p>
          <w:p w14:paraId="58F928A3" w14:textId="77777777" w:rsidR="00377A67" w:rsidRPr="008B1691" w:rsidRDefault="00377A67" w:rsidP="006B40F9">
            <w:pPr>
              <w:jc w:val="both"/>
              <w:rPr>
                <w:rFonts w:eastAsia="Times New Roman" w:cs="Times New Roman"/>
                <w:szCs w:val="24"/>
                <w:lang w:eastAsia="lt-LT"/>
              </w:rPr>
            </w:pPr>
          </w:p>
          <w:p w14:paraId="6998C9BB" w14:textId="77777777" w:rsidR="00377A67" w:rsidRPr="008B1691" w:rsidRDefault="00377A67" w:rsidP="006B40F9">
            <w:pPr>
              <w:jc w:val="both"/>
              <w:rPr>
                <w:rFonts w:eastAsia="Times New Roman" w:cs="Times New Roman"/>
                <w:szCs w:val="24"/>
                <w:lang w:eastAsia="lt-LT"/>
              </w:rPr>
            </w:pPr>
          </w:p>
          <w:p w14:paraId="258006F1"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5. Paslaugų kokybė</w:t>
            </w:r>
          </w:p>
          <w:p w14:paraId="3B9716A1"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5.1. Paslaugos turi atitikti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w:t>
            </w:r>
            <w:r w:rsidRPr="008B1691">
              <w:rPr>
                <w:rFonts w:eastAsia="Times New Roman" w:cs="Times New Roman"/>
                <w:i/>
                <w:szCs w:val="24"/>
                <w:lang w:eastAsia="lt-LT"/>
              </w:rPr>
              <w:t xml:space="preserve"> </w:t>
            </w:r>
            <w:r w:rsidRPr="008B1691">
              <w:rPr>
                <w:rFonts w:eastAsia="Times New Roman" w:cs="Times New Roman"/>
                <w:szCs w:val="24"/>
                <w:lang w:eastAsia="lt-LT"/>
              </w:rPr>
              <w:t xml:space="preserve">nurodytus reikalavimus. </w:t>
            </w:r>
          </w:p>
          <w:p w14:paraId="2E4BF87B" w14:textId="77777777" w:rsidR="00377A67" w:rsidRPr="008B1691" w:rsidRDefault="00377A67" w:rsidP="006B40F9">
            <w:pPr>
              <w:jc w:val="both"/>
              <w:rPr>
                <w:rFonts w:eastAsia="Times New Roman" w:cs="Times New Roman"/>
                <w:szCs w:val="24"/>
                <w:lang w:eastAsia="lt-LT"/>
              </w:rPr>
            </w:pPr>
          </w:p>
          <w:p w14:paraId="33883FEE" w14:textId="77777777" w:rsidR="00377A67" w:rsidRPr="008B1691" w:rsidRDefault="00377A67" w:rsidP="006B40F9">
            <w:pPr>
              <w:jc w:val="both"/>
              <w:rPr>
                <w:rFonts w:eastAsia="Times New Roman" w:cs="Times New Roman"/>
                <w:iCs/>
                <w:szCs w:val="24"/>
                <w:lang w:eastAsia="lt-LT"/>
              </w:rPr>
            </w:pPr>
            <w:r w:rsidRPr="008B1691">
              <w:rPr>
                <w:rFonts w:eastAsia="Times New Roman" w:cs="Times New Roman"/>
                <w:szCs w:val="24"/>
                <w:lang w:eastAsia="lt-LT"/>
              </w:rPr>
              <w:t xml:space="preserve">5.2. </w:t>
            </w:r>
            <w:r w:rsidRPr="008B1691">
              <w:rPr>
                <w:rFonts w:eastAsia="Times New Roman" w:cs="Times New Roman"/>
                <w:b/>
                <w:iCs/>
                <w:szCs w:val="24"/>
                <w:lang w:eastAsia="lt-LT"/>
              </w:rPr>
              <w:t xml:space="preserve">Pirkėjui </w:t>
            </w:r>
            <w:r w:rsidRPr="008B1691">
              <w:rPr>
                <w:rFonts w:eastAsia="Times New Roman" w:cs="Times New Roman"/>
                <w:iCs/>
                <w:szCs w:val="24"/>
                <w:lang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8B1691">
              <w:rPr>
                <w:rFonts w:eastAsia="Times New Roman" w:cs="Times New Roman"/>
                <w:b/>
                <w:iCs/>
                <w:szCs w:val="24"/>
                <w:lang w:eastAsia="lt-LT"/>
              </w:rPr>
              <w:t>Pirkėjo</w:t>
            </w:r>
            <w:r w:rsidRPr="008B1691">
              <w:rPr>
                <w:rFonts w:eastAsia="Times New Roman" w:cs="Times New Roman"/>
                <w:iCs/>
                <w:szCs w:val="24"/>
                <w:lang w:eastAsia="lt-LT"/>
              </w:rPr>
              <w:t xml:space="preserve"> ir </w:t>
            </w:r>
            <w:r w:rsidRPr="008B1691">
              <w:rPr>
                <w:rFonts w:eastAsia="Times New Roman" w:cs="Times New Roman"/>
                <w:b/>
                <w:iCs/>
                <w:szCs w:val="24"/>
                <w:lang w:eastAsia="lt-LT"/>
              </w:rPr>
              <w:t>Teikėjo</w:t>
            </w:r>
            <w:r w:rsidRPr="008B1691">
              <w:rPr>
                <w:rFonts w:eastAsia="Times New Roman" w:cs="Times New Roman"/>
                <w:iCs/>
                <w:szCs w:val="24"/>
                <w:lang w:eastAsia="lt-LT"/>
              </w:rPr>
              <w:t xml:space="preserve"> įgalioti atstovai (</w:t>
            </w:r>
            <w:r w:rsidRPr="008B1691">
              <w:rPr>
                <w:rFonts w:eastAsia="Times New Roman" w:cs="Times New Roman"/>
                <w:b/>
                <w:iCs/>
                <w:szCs w:val="24"/>
                <w:lang w:eastAsia="lt-LT"/>
              </w:rPr>
              <w:t>Teikėjo</w:t>
            </w:r>
            <w:r w:rsidRPr="008B1691">
              <w:rPr>
                <w:rFonts w:eastAsia="Times New Roman" w:cs="Times New Roman"/>
                <w:iCs/>
                <w:szCs w:val="24"/>
                <w:lang w:eastAsia="lt-LT"/>
              </w:rPr>
              <w:t xml:space="preserve"> atstovui atsisakius tai padaryti, patikrinimo aktą pasirašo tik </w:t>
            </w:r>
            <w:r w:rsidRPr="008B1691">
              <w:rPr>
                <w:rFonts w:eastAsia="Times New Roman" w:cs="Times New Roman"/>
                <w:b/>
                <w:iCs/>
                <w:szCs w:val="24"/>
                <w:lang w:eastAsia="lt-LT"/>
              </w:rPr>
              <w:t>Pirkėjo</w:t>
            </w:r>
            <w:r w:rsidRPr="008B1691">
              <w:rPr>
                <w:rFonts w:eastAsia="Times New Roman" w:cs="Times New Roman"/>
                <w:iCs/>
                <w:szCs w:val="24"/>
                <w:lang w:eastAsia="lt-LT"/>
              </w:rPr>
              <w:t xml:space="preserve"> atstovas), </w:t>
            </w:r>
            <w:r w:rsidRPr="008B1691">
              <w:rPr>
                <w:rFonts w:eastAsia="Times New Roman" w:cs="Times New Roman"/>
                <w:szCs w:val="24"/>
                <w:lang w:eastAsia="lt-LT"/>
              </w:rPr>
              <w:t xml:space="preserve">o </w:t>
            </w:r>
            <w:r w:rsidRPr="008B1691">
              <w:rPr>
                <w:rFonts w:eastAsia="Times New Roman" w:cs="Times New Roman"/>
                <w:b/>
                <w:szCs w:val="24"/>
                <w:lang w:eastAsia="lt-LT"/>
              </w:rPr>
              <w:t xml:space="preserve">Teikėjui </w:t>
            </w:r>
            <w:r w:rsidRPr="008B1691">
              <w:rPr>
                <w:rFonts w:eastAsia="Times New Roman" w:cs="Times New Roman"/>
                <w:szCs w:val="24"/>
                <w:lang w:eastAsia="lt-LT"/>
              </w:rPr>
              <w:t>taikoma sutartinė atsakomybė</w:t>
            </w:r>
            <w:r w:rsidRPr="008B1691">
              <w:rPr>
                <w:rFonts w:eastAsia="Times New Roman" w:cs="Times New Roman"/>
                <w:iCs/>
                <w:szCs w:val="24"/>
                <w:lang w:eastAsia="lt-LT"/>
              </w:rPr>
              <w:t>.</w:t>
            </w:r>
          </w:p>
          <w:p w14:paraId="0D095E9D" w14:textId="77777777" w:rsidR="00377A67" w:rsidRPr="008B1691" w:rsidRDefault="00377A67" w:rsidP="006B40F9">
            <w:pPr>
              <w:jc w:val="both"/>
              <w:rPr>
                <w:rFonts w:eastAsia="Times New Roman" w:cs="Times New Roman"/>
                <w:szCs w:val="24"/>
                <w:lang w:eastAsia="lt-LT"/>
              </w:rPr>
            </w:pPr>
          </w:p>
          <w:p w14:paraId="3B7F55A6" w14:textId="77777777" w:rsidR="00377A67" w:rsidRPr="008B1691" w:rsidRDefault="00377A67" w:rsidP="006B40F9">
            <w:pPr>
              <w:jc w:val="both"/>
              <w:rPr>
                <w:rFonts w:eastAsia="Times New Roman" w:cs="Times New Roman"/>
                <w:szCs w:val="24"/>
                <w:lang w:eastAsia="lt-LT"/>
              </w:rPr>
            </w:pPr>
          </w:p>
          <w:p w14:paraId="1F058604" w14:textId="77777777" w:rsidR="00377A67" w:rsidRPr="008B1691" w:rsidRDefault="00377A67" w:rsidP="006B40F9">
            <w:pPr>
              <w:jc w:val="both"/>
              <w:rPr>
                <w:rFonts w:eastAsia="Times New Roman" w:cs="Times New Roman"/>
                <w:szCs w:val="24"/>
                <w:lang w:eastAsia="lt-LT"/>
              </w:rPr>
            </w:pPr>
          </w:p>
          <w:p w14:paraId="31F31096" w14:textId="77777777" w:rsidR="00377A67" w:rsidRPr="008B1691" w:rsidRDefault="00377A67" w:rsidP="006B40F9">
            <w:pPr>
              <w:jc w:val="both"/>
              <w:rPr>
                <w:rFonts w:eastAsia="Times New Roman" w:cs="Times New Roman"/>
                <w:szCs w:val="24"/>
                <w:lang w:eastAsia="lt-LT"/>
              </w:rPr>
            </w:pPr>
          </w:p>
          <w:p w14:paraId="54D008C2"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5.3. Tuo atveju, kai konfliktas dėl paslaugų kokybės ir jų atitikimo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 xml:space="preserve">) nustatytiems reikalavimams negali būti išspręstas Sutarties Šalių susitarimu, Šalys turi teisę kviesti nepriklausomus ekspertus. Visas su ekspertu darbu susijusias išlaidas padengia Šalis, kurios nenaudai priimtas ekspertų sprendimas. </w:t>
            </w:r>
          </w:p>
          <w:p w14:paraId="4BECD224"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5.4. </w:t>
            </w:r>
            <w:r w:rsidRPr="008B1691">
              <w:rPr>
                <w:rFonts w:eastAsia="Times New Roman" w:cs="Times New Roman"/>
                <w:b/>
                <w:iCs/>
                <w:szCs w:val="24"/>
                <w:lang w:eastAsia="lt-LT"/>
              </w:rPr>
              <w:t>Teikėjas</w:t>
            </w:r>
            <w:r w:rsidRPr="008B1691">
              <w:rPr>
                <w:rFonts w:eastAsia="Times New Roman" w:cs="Times New Roman"/>
                <w:iCs/>
                <w:szCs w:val="24"/>
                <w:lang w:eastAsia="lt-LT"/>
              </w:rPr>
              <w:t xml:space="preserve"> įsipareigoja leisti </w:t>
            </w:r>
            <w:r w:rsidRPr="008B1691">
              <w:rPr>
                <w:rFonts w:eastAsia="Times New Roman" w:cs="Times New Roman"/>
                <w:b/>
                <w:iCs/>
                <w:szCs w:val="24"/>
                <w:lang w:eastAsia="lt-LT"/>
              </w:rPr>
              <w:t>Pirkėjo</w:t>
            </w:r>
            <w:r w:rsidRPr="008B1691">
              <w:rPr>
                <w:rFonts w:eastAsia="Times New Roman" w:cs="Times New Roman"/>
                <w:iCs/>
                <w:szCs w:val="24"/>
                <w:lang w:eastAsia="lt-LT"/>
              </w:rPr>
              <w:t xml:space="preserve"> atstovui vykdyti paslaugų teikimo kokybės kontrolę gamybos eigoje, tikrinti pagalbines medžiagas bei žaliavas, jų pirminius įsigijimo dokumentus</w:t>
            </w:r>
            <w:r w:rsidRPr="008B1691">
              <w:rPr>
                <w:rFonts w:eastAsia="Times New Roman" w:cs="Times New Roman"/>
                <w:szCs w:val="24"/>
                <w:lang w:eastAsia="lt-LT"/>
              </w:rPr>
              <w:t>.</w:t>
            </w:r>
          </w:p>
          <w:p w14:paraId="57469CD9" w14:textId="77777777" w:rsidR="00377A67" w:rsidRPr="008B1691" w:rsidRDefault="00377A67" w:rsidP="006B40F9">
            <w:pPr>
              <w:jc w:val="both"/>
              <w:rPr>
                <w:rFonts w:eastAsia="Times New Roman" w:cs="Times New Roman"/>
                <w:szCs w:val="24"/>
                <w:lang w:eastAsia="lt-LT"/>
              </w:rPr>
            </w:pPr>
          </w:p>
          <w:p w14:paraId="4AFC0EA4" w14:textId="77777777" w:rsidR="00377A67" w:rsidRPr="008B1691" w:rsidRDefault="00377A67" w:rsidP="006B40F9">
            <w:pPr>
              <w:jc w:val="both"/>
              <w:rPr>
                <w:rFonts w:eastAsia="Times New Roman" w:cs="Times New Roman"/>
                <w:szCs w:val="24"/>
                <w:lang w:eastAsia="lt-LT"/>
              </w:rPr>
            </w:pPr>
          </w:p>
          <w:p w14:paraId="42CA934D" w14:textId="77777777" w:rsidR="00377A67" w:rsidRPr="008B1691" w:rsidRDefault="00377A67" w:rsidP="006B40F9">
            <w:pPr>
              <w:jc w:val="both"/>
              <w:rPr>
                <w:rFonts w:eastAsia="Times New Roman" w:cs="Times New Roman"/>
                <w:szCs w:val="24"/>
                <w:lang w:eastAsia="lt-LT"/>
              </w:rPr>
            </w:pPr>
          </w:p>
          <w:p w14:paraId="7081D620" w14:textId="77777777" w:rsidR="00377A67" w:rsidRPr="008B1691" w:rsidRDefault="00377A67" w:rsidP="006B40F9">
            <w:pPr>
              <w:jc w:val="both"/>
              <w:rPr>
                <w:rFonts w:eastAsia="Times New Roman" w:cs="Times New Roman"/>
                <w:iCs/>
                <w:szCs w:val="24"/>
                <w:lang w:eastAsia="lt-LT"/>
              </w:rPr>
            </w:pPr>
            <w:r w:rsidRPr="008B1691">
              <w:rPr>
                <w:rFonts w:eastAsia="Times New Roman" w:cs="Times New Roman"/>
                <w:szCs w:val="24"/>
                <w:lang w:eastAsia="lt-LT"/>
              </w:rPr>
              <w:t>5.5. Prekių, kurios yra paslaugų teikimo rezultatas, priėmimo metu pastebėjus jų neatitikimą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w:t>
            </w:r>
            <w:r w:rsidRPr="008B1691">
              <w:rPr>
                <w:rFonts w:eastAsia="Times New Roman" w:cs="Times New Roman"/>
                <w:i/>
                <w:szCs w:val="24"/>
                <w:lang w:eastAsia="lt-LT"/>
              </w:rPr>
              <w:t xml:space="preserve"> </w:t>
            </w:r>
            <w:r w:rsidRPr="008B1691">
              <w:rPr>
                <w:rFonts w:eastAsia="Times New Roman" w:cs="Times New Roman"/>
                <w:szCs w:val="24"/>
                <w:lang w:eastAsia="lt-LT"/>
              </w:rPr>
              <w:t xml:space="preserve">nustatytiems reikalavimams, kviečiami </w:t>
            </w:r>
            <w:r w:rsidRPr="008B1691">
              <w:rPr>
                <w:rFonts w:eastAsia="Times New Roman" w:cs="Times New Roman"/>
                <w:b/>
                <w:szCs w:val="24"/>
                <w:lang w:eastAsia="lt-LT"/>
              </w:rPr>
              <w:t>Teikėjo</w:t>
            </w:r>
            <w:r w:rsidRPr="008B1691">
              <w:rPr>
                <w:rFonts w:eastAsia="Times New Roman" w:cs="Times New Roman"/>
                <w:szCs w:val="24"/>
                <w:lang w:eastAsia="lt-LT"/>
              </w:rPr>
              <w:t xml:space="preserve"> atstovai, kuriems dalyvaujant surašomas aktas, prekės nepriimamos, o </w:t>
            </w:r>
            <w:r w:rsidRPr="008B1691">
              <w:rPr>
                <w:rFonts w:eastAsia="Times New Roman" w:cs="Times New Roman"/>
                <w:b/>
                <w:szCs w:val="24"/>
                <w:lang w:eastAsia="lt-LT"/>
              </w:rPr>
              <w:t xml:space="preserve">Teikėjui </w:t>
            </w:r>
            <w:r w:rsidRPr="008B1691">
              <w:rPr>
                <w:rFonts w:eastAsia="Times New Roman" w:cs="Times New Roman"/>
                <w:szCs w:val="24"/>
                <w:lang w:eastAsia="lt-LT"/>
              </w:rPr>
              <w:t>taikoma sutartinė atsakomybė (šiuo atveju sutartinė atsakomybė taikoma, jeigu prekių pristatymo terminas jau pasibaigęs) (</w:t>
            </w:r>
            <w:r w:rsidRPr="008B1691">
              <w:rPr>
                <w:rFonts w:eastAsia="Times New Roman" w:cs="Times New Roman"/>
                <w:i/>
                <w:szCs w:val="24"/>
                <w:lang w:eastAsia="lt-LT"/>
              </w:rPr>
              <w:t>taikoma, jeigu vykdant paslaugų sutartį perduodamos/parduodamos prekės tiesiogiai susijusios su sutarties objektu).</w:t>
            </w:r>
          </w:p>
          <w:p w14:paraId="40006BB5" w14:textId="77777777" w:rsidR="00377A67" w:rsidRPr="008B1691" w:rsidRDefault="00377A67" w:rsidP="006B40F9">
            <w:pPr>
              <w:jc w:val="both"/>
              <w:rPr>
                <w:rFonts w:eastAsia="Times New Roman" w:cs="Times New Roman"/>
                <w:b/>
                <w:szCs w:val="24"/>
                <w:lang w:eastAsia="lt-LT"/>
              </w:rPr>
            </w:pPr>
          </w:p>
          <w:p w14:paraId="6B30CFC0" w14:textId="77777777" w:rsidR="00377A67" w:rsidRPr="008B1691" w:rsidRDefault="00377A67" w:rsidP="006B40F9">
            <w:pPr>
              <w:jc w:val="both"/>
              <w:rPr>
                <w:rFonts w:eastAsia="Times New Roman" w:cs="Times New Roman"/>
                <w:b/>
                <w:szCs w:val="24"/>
                <w:lang w:eastAsia="lt-LT"/>
              </w:rPr>
            </w:pPr>
          </w:p>
          <w:p w14:paraId="4A9EE027" w14:textId="77777777" w:rsidR="00377A67" w:rsidRPr="008B1691" w:rsidRDefault="00377A67" w:rsidP="006B40F9">
            <w:pPr>
              <w:jc w:val="both"/>
              <w:rPr>
                <w:rFonts w:eastAsia="Times New Roman" w:cs="Times New Roman"/>
                <w:b/>
                <w:szCs w:val="24"/>
                <w:lang w:eastAsia="lt-LT"/>
              </w:rPr>
            </w:pPr>
          </w:p>
          <w:p w14:paraId="4C0A051E" w14:textId="77777777" w:rsidR="00377A67" w:rsidRPr="008B1691" w:rsidRDefault="00377A67" w:rsidP="006B40F9">
            <w:pPr>
              <w:jc w:val="both"/>
              <w:rPr>
                <w:rFonts w:eastAsia="Times New Roman" w:cs="Times New Roman"/>
                <w:b/>
                <w:szCs w:val="24"/>
                <w:lang w:eastAsia="lt-LT"/>
              </w:rPr>
            </w:pPr>
          </w:p>
          <w:p w14:paraId="37733EA5"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b/>
                <w:szCs w:val="24"/>
                <w:lang w:eastAsia="lt-LT"/>
              </w:rPr>
              <w:t>6. Kokybės garantija</w:t>
            </w:r>
            <w:r w:rsidRPr="008B1691">
              <w:rPr>
                <w:rFonts w:eastAsia="Times New Roman" w:cs="Times New Roman"/>
                <w:b/>
                <w:szCs w:val="24"/>
                <w:vertAlign w:val="superscript"/>
                <w:lang w:eastAsia="lt-LT"/>
              </w:rPr>
              <w:footnoteReference w:id="1"/>
            </w:r>
            <w:r w:rsidRPr="008B1691">
              <w:rPr>
                <w:rFonts w:eastAsia="Times New Roman" w:cs="Times New Roman"/>
                <w:b/>
                <w:szCs w:val="24"/>
                <w:lang w:eastAsia="lt-LT"/>
              </w:rPr>
              <w:t xml:space="preserve"> </w:t>
            </w:r>
          </w:p>
          <w:p w14:paraId="5B370540"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6.1. Kokybės garantijos terminas nurodomas Sutarties specialiojoje dalyje (arba Sutarties priede).</w:t>
            </w:r>
          </w:p>
          <w:p w14:paraId="68D142C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6.2. Kokybės garantijos termino metu </w:t>
            </w:r>
            <w:r w:rsidRPr="008B1691">
              <w:rPr>
                <w:rFonts w:eastAsia="Times New Roman" w:cs="Times New Roman"/>
                <w:b/>
                <w:szCs w:val="24"/>
                <w:lang w:eastAsia="lt-LT"/>
              </w:rPr>
              <w:t>Teikėjas</w:t>
            </w:r>
            <w:r w:rsidRPr="008B1691">
              <w:rPr>
                <w:rFonts w:eastAsia="Times New Roman" w:cs="Times New Roman"/>
                <w:szCs w:val="24"/>
                <w:lang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w:t>
            </w:r>
            <w:r w:rsidRPr="008B1691">
              <w:rPr>
                <w:rFonts w:eastAsia="Times New Roman" w:cs="Times New Roman"/>
                <w:i/>
                <w:szCs w:val="24"/>
                <w:lang w:eastAsia="lt-LT"/>
              </w:rPr>
              <w:t xml:space="preserve"> </w:t>
            </w:r>
            <w:r w:rsidRPr="008B1691">
              <w:rPr>
                <w:rFonts w:eastAsia="Times New Roman" w:cs="Times New Roman"/>
                <w:szCs w:val="24"/>
                <w:lang w:eastAsia="lt-LT"/>
              </w:rPr>
              <w:t xml:space="preserve">nustatytus </w:t>
            </w:r>
            <w:r w:rsidRPr="008B1691">
              <w:rPr>
                <w:rFonts w:eastAsia="Times New Roman" w:cs="Times New Roman"/>
                <w:szCs w:val="24"/>
                <w:lang w:eastAsia="lt-LT"/>
              </w:rPr>
              <w:lastRenderedPageBreak/>
              <w:t xml:space="preserve">reikalavimus </w:t>
            </w:r>
            <w:r w:rsidRPr="008B1691">
              <w:rPr>
                <w:rFonts w:eastAsia="Times New Roman" w:cs="Times New Roman"/>
                <w:i/>
                <w:szCs w:val="24"/>
                <w:lang w:eastAsia="lt-LT"/>
              </w:rPr>
              <w:t>(jei spec. dalyje nurodyta, kad ši sąlyga taikoma)</w:t>
            </w:r>
            <w:r w:rsidRPr="008B1691">
              <w:rPr>
                <w:rFonts w:eastAsia="Times New Roman" w:cs="Times New Roman"/>
                <w:szCs w:val="24"/>
                <w:lang w:eastAsia="lt-LT"/>
              </w:rPr>
              <w:t>.</w:t>
            </w:r>
          </w:p>
          <w:p w14:paraId="3EFB1CDD" w14:textId="77777777" w:rsidR="00377A67" w:rsidRPr="008B1691" w:rsidRDefault="00377A67" w:rsidP="006B40F9">
            <w:pPr>
              <w:jc w:val="both"/>
              <w:rPr>
                <w:rFonts w:eastAsia="Times New Roman" w:cs="Times New Roman"/>
                <w:szCs w:val="24"/>
                <w:lang w:eastAsia="lt-LT"/>
              </w:rPr>
            </w:pPr>
          </w:p>
          <w:p w14:paraId="428F24F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6.3. Kokybės garantijos termino metu </w:t>
            </w:r>
            <w:r w:rsidRPr="008B1691">
              <w:rPr>
                <w:rFonts w:eastAsia="Times New Roman" w:cs="Times New Roman"/>
                <w:b/>
                <w:szCs w:val="24"/>
                <w:lang w:eastAsia="lt-LT"/>
              </w:rPr>
              <w:t>Teikėjas</w:t>
            </w:r>
            <w:r w:rsidRPr="008B1691">
              <w:rPr>
                <w:rFonts w:eastAsia="Times New Roman" w:cs="Times New Roman"/>
                <w:szCs w:val="24"/>
                <w:lang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w:t>
            </w:r>
            <w:r w:rsidRPr="008B1691">
              <w:rPr>
                <w:rFonts w:eastAsia="Times New Roman" w:cs="Times New Roman"/>
                <w:i/>
                <w:szCs w:val="24"/>
                <w:lang w:eastAsia="lt-LT"/>
              </w:rPr>
              <w:t xml:space="preserve"> </w:t>
            </w:r>
            <w:r w:rsidRPr="008B1691">
              <w:rPr>
                <w:rFonts w:eastAsia="Times New Roman" w:cs="Times New Roman"/>
                <w:szCs w:val="24"/>
                <w:lang w:eastAsia="lt-LT"/>
              </w:rPr>
              <w:t xml:space="preserve">nustatytus reikalavimus </w:t>
            </w:r>
            <w:r w:rsidRPr="008B1691">
              <w:rPr>
                <w:rFonts w:eastAsia="Times New Roman" w:cs="Times New Roman"/>
                <w:i/>
                <w:szCs w:val="24"/>
                <w:lang w:eastAsia="lt-LT"/>
              </w:rPr>
              <w:t>(jei spec. dalyje nurodyta, kad ši sąlyga taikoma)</w:t>
            </w:r>
            <w:r w:rsidRPr="008B1691">
              <w:rPr>
                <w:rFonts w:eastAsia="Times New Roman" w:cs="Times New Roman"/>
                <w:szCs w:val="24"/>
                <w:lang w:eastAsia="lt-LT"/>
              </w:rPr>
              <w:t>.</w:t>
            </w:r>
          </w:p>
          <w:p w14:paraId="08894FE1" w14:textId="77777777" w:rsidR="00377A67" w:rsidRPr="008B1691" w:rsidRDefault="00377A67" w:rsidP="006B40F9">
            <w:pPr>
              <w:jc w:val="both"/>
              <w:rPr>
                <w:rFonts w:eastAsia="Times New Roman" w:cs="Times New Roman"/>
                <w:szCs w:val="24"/>
                <w:lang w:eastAsia="lt-LT"/>
              </w:rPr>
            </w:pPr>
          </w:p>
          <w:p w14:paraId="16CA16CD" w14:textId="77777777" w:rsidR="00C67321" w:rsidRPr="008B1691" w:rsidRDefault="00C67321" w:rsidP="006B40F9">
            <w:pPr>
              <w:jc w:val="both"/>
              <w:rPr>
                <w:rFonts w:eastAsia="Times New Roman" w:cs="Times New Roman"/>
                <w:szCs w:val="24"/>
                <w:lang w:eastAsia="lt-LT"/>
              </w:rPr>
            </w:pPr>
          </w:p>
          <w:p w14:paraId="61D96274"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6.4. Apie kokybės garantijos termino metu pastebėtus prekių trūkumus </w:t>
            </w:r>
            <w:r w:rsidRPr="008B1691">
              <w:rPr>
                <w:rFonts w:eastAsia="Times New Roman" w:cs="Times New Roman"/>
                <w:b/>
                <w:szCs w:val="24"/>
                <w:lang w:eastAsia="lt-LT"/>
              </w:rPr>
              <w:t>Teikėjas</w:t>
            </w:r>
            <w:r w:rsidRPr="008B1691">
              <w:rPr>
                <w:rFonts w:eastAsia="Times New Roman" w:cs="Times New Roman"/>
                <w:szCs w:val="24"/>
                <w:lang w:eastAsia="lt-LT"/>
              </w:rPr>
              <w:t xml:space="preserve"> informuojamas raštu (faksu arba paštu). Pareikšti pretenziją dėl kokybės galima viso</w:t>
            </w:r>
            <w:r w:rsidRPr="008B1691">
              <w:rPr>
                <w:rFonts w:eastAsia="Times New Roman" w:cs="Times New Roman"/>
                <w:b/>
                <w:szCs w:val="24"/>
                <w:lang w:eastAsia="lt-LT"/>
              </w:rPr>
              <w:t xml:space="preserve"> </w:t>
            </w:r>
            <w:r w:rsidRPr="008B1691">
              <w:rPr>
                <w:rFonts w:eastAsia="Times New Roman" w:cs="Times New Roman"/>
                <w:szCs w:val="24"/>
                <w:lang w:eastAsia="lt-LT"/>
              </w:rPr>
              <w:t>kokybės garantijos termino galiojimo metu.</w:t>
            </w:r>
          </w:p>
          <w:p w14:paraId="6BA2EDE1"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6.5. </w:t>
            </w:r>
            <w:r w:rsidRPr="008B1691">
              <w:rPr>
                <w:rFonts w:eastAsia="Times New Roman" w:cs="Times New Roman"/>
                <w:b/>
                <w:szCs w:val="24"/>
                <w:lang w:eastAsia="lt-LT"/>
              </w:rPr>
              <w:t>Teikėjo</w:t>
            </w:r>
            <w:r w:rsidRPr="008B1691">
              <w:rPr>
                <w:rFonts w:eastAsia="Times New Roman" w:cs="Times New Roman"/>
                <w:szCs w:val="24"/>
                <w:lang w:eastAsia="lt-LT"/>
              </w:rPr>
              <w:t xml:space="preserve"> pašalintų prekių trūkumų</w:t>
            </w:r>
            <w:r w:rsidRPr="008B1691">
              <w:rPr>
                <w:rFonts w:eastAsia="Times New Roman" w:cs="Times New Roman"/>
                <w:b/>
                <w:szCs w:val="24"/>
                <w:lang w:eastAsia="lt-LT"/>
              </w:rPr>
              <w:t xml:space="preserve"> </w:t>
            </w:r>
            <w:r w:rsidRPr="008B1691">
              <w:rPr>
                <w:rFonts w:eastAsia="Times New Roman" w:cs="Times New Roman"/>
                <w:szCs w:val="24"/>
                <w:lang w:eastAsia="lt-LT"/>
              </w:rPr>
              <w:t>kokybės garantijos terminas skaičiuojamas nuo dokumento, patvirtinančio prekių su pašalintais trūkumais perdavimą-priėmimą, pasirašymo dienos.</w:t>
            </w:r>
          </w:p>
          <w:p w14:paraId="648CC699" w14:textId="77777777" w:rsidR="00377A67" w:rsidRPr="008B1691" w:rsidRDefault="00377A67" w:rsidP="006B40F9">
            <w:pPr>
              <w:jc w:val="both"/>
              <w:rPr>
                <w:rFonts w:eastAsia="Times New Roman" w:cs="Times New Roman"/>
                <w:szCs w:val="24"/>
                <w:lang w:eastAsia="lt-LT"/>
              </w:rPr>
            </w:pPr>
          </w:p>
          <w:p w14:paraId="07ABD126"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6.6. Jeigu prekė pakeičiama nauja, jai suteikiamas toks pat Sutarties specialiojoje dalyje nurodytas kokybės garantijos terminas, kuris skaičiuojamas nuo dokumento, patvirtinančio naujų prekių perdavimą-priėmimą, pasirašymo dienos.</w:t>
            </w:r>
          </w:p>
          <w:p w14:paraId="6583520E"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6.7. Sutarties specialiojoje dalyje (arba Sutarties priede) nurodyta garantija netaikoma, jeigu </w:t>
            </w:r>
            <w:r w:rsidRPr="008B1691">
              <w:rPr>
                <w:rFonts w:eastAsia="Times New Roman" w:cs="Times New Roman"/>
                <w:b/>
                <w:szCs w:val="24"/>
                <w:lang w:eastAsia="lt-LT"/>
              </w:rPr>
              <w:t>Teikėjas</w:t>
            </w:r>
            <w:r w:rsidRPr="008B1691">
              <w:rPr>
                <w:rFonts w:eastAsia="Times New Roman" w:cs="Times New Roman"/>
                <w:szCs w:val="24"/>
                <w:lang w:eastAsia="lt-LT"/>
              </w:rPr>
              <w:t xml:space="preserve"> įrodys, kad prekių trūkumai atsirado dėl neteisingo ar netinkamo </w:t>
            </w:r>
            <w:r w:rsidRPr="008B1691">
              <w:rPr>
                <w:rFonts w:eastAsia="Times New Roman" w:cs="Times New Roman"/>
                <w:b/>
                <w:szCs w:val="24"/>
                <w:lang w:eastAsia="lt-LT"/>
              </w:rPr>
              <w:t>Pirkėjo</w:t>
            </w:r>
            <w:r w:rsidRPr="008B1691">
              <w:rPr>
                <w:rFonts w:eastAsia="Times New Roman" w:cs="Times New Roman"/>
                <w:szCs w:val="24"/>
                <w:lang w:eastAsia="lt-LT"/>
              </w:rPr>
              <w:t xml:space="preserve"> elgesio arba trečiųjų asmenų veiklos, arba nenugalimos jėgos.</w:t>
            </w:r>
          </w:p>
          <w:p w14:paraId="79EFC636" w14:textId="77777777" w:rsidR="00377A67" w:rsidRPr="008B1691" w:rsidRDefault="00377A67" w:rsidP="006B40F9">
            <w:pPr>
              <w:jc w:val="both"/>
              <w:rPr>
                <w:rFonts w:eastAsia="Times New Roman" w:cs="Times New Roman"/>
                <w:szCs w:val="24"/>
                <w:lang w:eastAsia="lt-LT"/>
              </w:rPr>
            </w:pPr>
          </w:p>
          <w:p w14:paraId="7E9411BB"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 xml:space="preserve">7. Nenugalimos jėgos </w:t>
            </w:r>
            <w:r w:rsidRPr="008B1691">
              <w:rPr>
                <w:rFonts w:eastAsia="Times New Roman" w:cs="Times New Roman"/>
                <w:b/>
                <w:i/>
                <w:szCs w:val="24"/>
                <w:lang w:eastAsia="lt-LT"/>
              </w:rPr>
              <w:t>(force majeure)</w:t>
            </w:r>
            <w:r w:rsidRPr="008B1691">
              <w:rPr>
                <w:rFonts w:eastAsia="Times New Roman" w:cs="Times New Roman"/>
                <w:b/>
                <w:szCs w:val="24"/>
                <w:lang w:eastAsia="lt-LT"/>
              </w:rPr>
              <w:t xml:space="preserve"> aplinkybės.</w:t>
            </w:r>
          </w:p>
          <w:p w14:paraId="1179268D"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8B1691">
              <w:rPr>
                <w:rFonts w:eastAsia="Times New Roman" w:cs="Times New Roman"/>
                <w:i/>
                <w:iCs/>
                <w:szCs w:val="24"/>
                <w:lang w:eastAsia="lt-LT"/>
              </w:rPr>
              <w:t>(force majeure)</w:t>
            </w:r>
            <w:r w:rsidRPr="008B1691">
              <w:rPr>
                <w:rFonts w:eastAsia="Times New Roman" w:cs="Times New Roman"/>
                <w:szCs w:val="24"/>
                <w:lang w:eastAsia="lt-LT"/>
              </w:rPr>
              <w:t xml:space="preserve"> aplinkybėms taisyklėse, patvirtintose Lietuvos Respublikos Vyriausybės 1996 m. liepos 15 d. nutarimu Nr. 840. Nustatydamos </w:t>
            </w:r>
            <w:r w:rsidRPr="008B1691">
              <w:rPr>
                <w:rFonts w:eastAsia="Times New Roman" w:cs="Times New Roman"/>
                <w:szCs w:val="24"/>
                <w:lang w:eastAsia="lt-LT"/>
              </w:rPr>
              <w:lastRenderedPageBreak/>
              <w:t xml:space="preserve">nenugalimos jėgos aplinkybes Šalys vadovaujasi Lietuvos Respublikos Vyriausybės 1997 kovo 13 d. nutarimu Nr. 222 „Dėl nenugalimos jėgos </w:t>
            </w:r>
            <w:r w:rsidRPr="008B1691">
              <w:rPr>
                <w:rFonts w:eastAsia="Times New Roman" w:cs="Times New Roman"/>
                <w:i/>
                <w:iCs/>
                <w:szCs w:val="24"/>
                <w:lang w:eastAsia="lt-LT"/>
              </w:rPr>
              <w:t>(force majeure)</w:t>
            </w:r>
            <w:r w:rsidRPr="008B1691">
              <w:rPr>
                <w:rFonts w:eastAsia="Times New Roman" w:cs="Times New Roman"/>
                <w:szCs w:val="24"/>
                <w:lang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FC8AD30" w14:textId="77777777" w:rsidR="00377A67" w:rsidRPr="008B1691" w:rsidRDefault="00377A67" w:rsidP="006B40F9">
            <w:pPr>
              <w:jc w:val="both"/>
              <w:rPr>
                <w:rFonts w:eastAsia="Times New Roman" w:cs="Times New Roman"/>
                <w:szCs w:val="24"/>
                <w:lang w:eastAsia="lt-LT"/>
              </w:rPr>
            </w:pPr>
          </w:p>
          <w:p w14:paraId="00A8EC99" w14:textId="77777777" w:rsidR="00377A67" w:rsidRPr="008B1691" w:rsidRDefault="00377A67" w:rsidP="006B40F9">
            <w:pPr>
              <w:jc w:val="both"/>
              <w:rPr>
                <w:rFonts w:eastAsia="Times New Roman" w:cs="Times New Roman"/>
                <w:szCs w:val="24"/>
                <w:lang w:eastAsia="lt-LT"/>
              </w:rPr>
            </w:pPr>
          </w:p>
          <w:p w14:paraId="6B895B42" w14:textId="77777777" w:rsidR="00377A67" w:rsidRPr="008B1691" w:rsidRDefault="00377A67" w:rsidP="006B40F9">
            <w:pPr>
              <w:jc w:val="both"/>
              <w:rPr>
                <w:rFonts w:eastAsia="Times New Roman" w:cs="Times New Roman"/>
                <w:szCs w:val="24"/>
                <w:lang w:eastAsia="lt-LT"/>
              </w:rPr>
            </w:pPr>
          </w:p>
          <w:p w14:paraId="0F7EDD3B" w14:textId="77777777" w:rsidR="00377A67" w:rsidRPr="008B1691" w:rsidRDefault="00377A67" w:rsidP="006B40F9">
            <w:pPr>
              <w:jc w:val="both"/>
              <w:rPr>
                <w:rFonts w:eastAsia="Times New Roman" w:cs="Times New Roman"/>
                <w:szCs w:val="24"/>
                <w:lang w:eastAsia="lt-LT"/>
              </w:rPr>
            </w:pPr>
          </w:p>
          <w:p w14:paraId="10F9CED1"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A7FEC1C" w14:textId="77777777" w:rsidR="00377A67" w:rsidRPr="008B1691" w:rsidRDefault="00377A67" w:rsidP="006B40F9">
            <w:pPr>
              <w:jc w:val="both"/>
              <w:rPr>
                <w:rFonts w:eastAsia="Times New Roman" w:cs="Times New Roman"/>
                <w:b/>
                <w:szCs w:val="24"/>
              </w:rPr>
            </w:pPr>
          </w:p>
          <w:p w14:paraId="7891D33F" w14:textId="77777777" w:rsidR="00377A67" w:rsidRPr="008B1691" w:rsidRDefault="00377A67" w:rsidP="006B40F9">
            <w:pPr>
              <w:jc w:val="both"/>
              <w:rPr>
                <w:rFonts w:eastAsia="Times New Roman" w:cs="Times New Roman"/>
                <w:b/>
                <w:szCs w:val="24"/>
              </w:rPr>
            </w:pPr>
          </w:p>
          <w:p w14:paraId="0D62195E" w14:textId="77777777" w:rsidR="00377A67" w:rsidRPr="008B1691" w:rsidRDefault="00377A67" w:rsidP="006B40F9">
            <w:pPr>
              <w:jc w:val="both"/>
              <w:rPr>
                <w:rFonts w:eastAsia="Times New Roman" w:cs="Times New Roman"/>
                <w:b/>
                <w:szCs w:val="24"/>
              </w:rPr>
            </w:pPr>
            <w:r w:rsidRPr="008B1691">
              <w:rPr>
                <w:rFonts w:eastAsia="Times New Roman" w:cs="Times New Roman"/>
                <w:b/>
                <w:szCs w:val="24"/>
              </w:rPr>
              <w:t xml:space="preserve">8. Kodifikavimas </w:t>
            </w:r>
          </w:p>
          <w:p w14:paraId="0773D9D5"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8.1. Per 5 (penkias) dienas po Sutarties įsigaliojimo </w:t>
            </w:r>
            <w:r w:rsidRPr="008B1691">
              <w:rPr>
                <w:rFonts w:eastAsia="Times New Roman" w:cs="Times New Roman"/>
                <w:b/>
                <w:bCs/>
                <w:szCs w:val="24"/>
                <w:lang w:eastAsia="lt-LT"/>
              </w:rPr>
              <w:t>Teikėjas</w:t>
            </w:r>
            <w:r w:rsidRPr="008B1691">
              <w:rPr>
                <w:rFonts w:eastAsia="Times New Roman" w:cs="Times New Roman"/>
                <w:szCs w:val="24"/>
                <w:lang w:eastAsia="lt-LT"/>
              </w:rPr>
              <w:t xml:space="preserve"> privalo pateikti </w:t>
            </w:r>
            <w:r w:rsidRPr="008B1691">
              <w:rPr>
                <w:rFonts w:eastAsia="Times New Roman" w:cs="Times New Roman"/>
                <w:b/>
                <w:szCs w:val="24"/>
                <w:lang w:eastAsia="lt-LT"/>
              </w:rPr>
              <w:t xml:space="preserve">Pirkėjui </w:t>
            </w:r>
            <w:r w:rsidRPr="008B1691">
              <w:rPr>
                <w:rFonts w:eastAsia="Times New Roman" w:cs="Times New Roman"/>
                <w:szCs w:val="24"/>
                <w:lang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8B1691">
              <w:rPr>
                <w:rFonts w:eastAsia="Times New Roman" w:cs="Times New Roman"/>
                <w:b/>
                <w:bCs/>
                <w:szCs w:val="24"/>
                <w:lang w:eastAsia="lt-LT"/>
              </w:rPr>
              <w:t>Teikėjas</w:t>
            </w:r>
            <w:r w:rsidRPr="008B1691">
              <w:rPr>
                <w:rFonts w:eastAsia="Times New Roman" w:cs="Times New Roman"/>
                <w:szCs w:val="24"/>
                <w:lang w:eastAsia="lt-LT"/>
              </w:rPr>
              <w:t xml:space="preserve"> turi pateikti užpildytas ir pasirašytas formas elektroniniu pavidalu arba popierines jų kopijas </w:t>
            </w:r>
            <w:r w:rsidRPr="008B1691">
              <w:rPr>
                <w:rFonts w:eastAsia="Times New Roman" w:cs="Times New Roman"/>
                <w:i/>
                <w:szCs w:val="24"/>
                <w:lang w:eastAsia="lt-LT"/>
              </w:rPr>
              <w:t>(jei spec. dalyje nurodyta, kad ši sąlyga taikoma)</w:t>
            </w:r>
            <w:r w:rsidRPr="008B1691">
              <w:rPr>
                <w:rFonts w:eastAsia="Times New Roman" w:cs="Times New Roman"/>
                <w:szCs w:val="24"/>
                <w:lang w:eastAsia="lt-LT"/>
              </w:rPr>
              <w:t>.</w:t>
            </w:r>
          </w:p>
          <w:p w14:paraId="02787A14" w14:textId="77777777" w:rsidR="00377A67" w:rsidRPr="008B1691" w:rsidRDefault="00377A67" w:rsidP="006B40F9">
            <w:pPr>
              <w:jc w:val="both"/>
              <w:rPr>
                <w:rFonts w:eastAsia="Times New Roman" w:cs="Times New Roman"/>
                <w:szCs w:val="24"/>
                <w:lang w:eastAsia="lt-LT"/>
              </w:rPr>
            </w:pPr>
          </w:p>
          <w:p w14:paraId="62EFFF7F" w14:textId="77777777" w:rsidR="00377A67" w:rsidRPr="008B1691" w:rsidRDefault="00377A67" w:rsidP="006B40F9">
            <w:pPr>
              <w:jc w:val="both"/>
              <w:rPr>
                <w:rFonts w:eastAsia="Times New Roman" w:cs="Times New Roman"/>
                <w:szCs w:val="24"/>
                <w:lang w:eastAsia="lt-LT"/>
              </w:rPr>
            </w:pPr>
          </w:p>
          <w:p w14:paraId="2C2987C1" w14:textId="77777777" w:rsidR="00377A67" w:rsidRPr="008B1691" w:rsidRDefault="00377A67" w:rsidP="006B40F9">
            <w:pPr>
              <w:jc w:val="both"/>
              <w:rPr>
                <w:rFonts w:eastAsia="Times New Roman" w:cs="Times New Roman"/>
                <w:iCs/>
                <w:szCs w:val="24"/>
              </w:rPr>
            </w:pPr>
            <w:r w:rsidRPr="008B1691">
              <w:rPr>
                <w:rFonts w:eastAsia="Times New Roman" w:cs="Times New Roman"/>
                <w:iCs/>
                <w:szCs w:val="24"/>
              </w:rPr>
              <w:t xml:space="preserve">8.2. </w:t>
            </w:r>
            <w:r w:rsidRPr="008B1691">
              <w:rPr>
                <w:rFonts w:eastAsia="Times New Roman" w:cs="Times New Roman"/>
                <w:b/>
                <w:bCs/>
                <w:szCs w:val="24"/>
              </w:rPr>
              <w:t>Pirkėjui</w:t>
            </w:r>
            <w:r w:rsidRPr="008B1691">
              <w:rPr>
                <w:rFonts w:eastAsia="Times New Roman" w:cs="Times New Roman"/>
                <w:szCs w:val="24"/>
              </w:rPr>
              <w:t xml:space="preserve"> pareikalavus, </w:t>
            </w:r>
            <w:r w:rsidRPr="008B1691">
              <w:rPr>
                <w:rFonts w:eastAsia="Times New Roman" w:cs="Times New Roman"/>
                <w:b/>
                <w:bCs/>
                <w:szCs w:val="24"/>
              </w:rPr>
              <w:t>Teikėjas</w:t>
            </w:r>
            <w:r w:rsidRPr="008B1691">
              <w:rPr>
                <w:rFonts w:eastAsia="Times New Roman" w:cs="Times New Roman"/>
                <w:szCs w:val="24"/>
              </w:rPr>
              <w:t xml:space="preserve"> privalo per 5 (penkias) dienas nemokamai pateikti kodifikavimui reikalingą papildomą techninę dokumentaciją (pvz. technines charakteristikas, brėžinius, nuotraukas, katalogus, nuorodas ir pan.).</w:t>
            </w:r>
          </w:p>
          <w:p w14:paraId="5049AEB6" w14:textId="77777777" w:rsidR="00377A67" w:rsidRPr="008B1691" w:rsidRDefault="00377A67" w:rsidP="006B40F9">
            <w:pPr>
              <w:jc w:val="both"/>
              <w:rPr>
                <w:rFonts w:eastAsia="Times New Roman" w:cs="Times New Roman"/>
                <w:szCs w:val="24"/>
                <w:lang w:eastAsia="lt-LT"/>
              </w:rPr>
            </w:pPr>
          </w:p>
          <w:p w14:paraId="35C04D6A"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9. Sutarties nutraukimas</w:t>
            </w:r>
          </w:p>
          <w:p w14:paraId="2D66B86C"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9.1. Ši Sutartis gali būti nutraukta:</w:t>
            </w:r>
          </w:p>
          <w:p w14:paraId="58BDC3B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9.1.1. raštišku </w:t>
            </w:r>
            <w:r w:rsidRPr="008B1691">
              <w:rPr>
                <w:rFonts w:eastAsia="Times New Roman" w:cs="Times New Roman"/>
                <w:bCs/>
                <w:szCs w:val="24"/>
                <w:lang w:eastAsia="lt-LT"/>
              </w:rPr>
              <w:t>Šalių</w:t>
            </w:r>
            <w:r w:rsidRPr="008B1691">
              <w:rPr>
                <w:rFonts w:eastAsia="Times New Roman" w:cs="Times New Roman"/>
                <w:szCs w:val="24"/>
                <w:lang w:eastAsia="lt-LT"/>
              </w:rPr>
              <w:t xml:space="preserve"> susitarimu; </w:t>
            </w:r>
          </w:p>
          <w:p w14:paraId="03099A46"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8B1691">
              <w:rPr>
                <w:rFonts w:eastAsia="Times New Roman" w:cs="Times New Roman"/>
                <w:color w:val="FF0000"/>
                <w:szCs w:val="24"/>
                <w:lang w:eastAsia="lt-LT"/>
              </w:rPr>
              <w:t xml:space="preserve"> </w:t>
            </w:r>
            <w:r w:rsidRPr="008B1691">
              <w:rPr>
                <w:rFonts w:eastAsia="Times New Roman" w:cs="Times New Roman"/>
                <w:szCs w:val="24"/>
                <w:lang w:eastAsia="lt-LT"/>
              </w:rPr>
              <w:t>kiekviena Sutarties šalis gali vienašališkai nutraukti Sutartį, pranešant apie tai kitai Sutarties šaliai raštu ne vėliau kaip prieš 7 (septynias) dienas;</w:t>
            </w:r>
          </w:p>
          <w:p w14:paraId="227026A7" w14:textId="77777777" w:rsidR="00424F60" w:rsidRPr="008B1691" w:rsidRDefault="00424F60" w:rsidP="006B40F9">
            <w:pPr>
              <w:jc w:val="both"/>
              <w:rPr>
                <w:rFonts w:eastAsia="Times New Roman" w:cs="Times New Roman"/>
                <w:szCs w:val="24"/>
                <w:lang w:eastAsia="lt-LT"/>
              </w:rPr>
            </w:pPr>
          </w:p>
          <w:p w14:paraId="4387A97D"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 </w:t>
            </w:r>
            <w:r w:rsidRPr="008B1691">
              <w:rPr>
                <w:rFonts w:eastAsia="Times New Roman" w:cs="Times New Roman"/>
                <w:b/>
                <w:bCs/>
                <w:szCs w:val="24"/>
                <w:lang w:eastAsia="lt-LT"/>
              </w:rPr>
              <w:t xml:space="preserve">Pirkėjas, </w:t>
            </w:r>
            <w:r w:rsidRPr="008B1691">
              <w:rPr>
                <w:rFonts w:eastAsia="Times New Roman" w:cs="Times New Roman"/>
                <w:bCs/>
                <w:szCs w:val="24"/>
                <w:lang w:eastAsia="lt-LT"/>
              </w:rPr>
              <w:t>ne vėliau kaip</w:t>
            </w:r>
            <w:r w:rsidRPr="008B1691">
              <w:rPr>
                <w:rFonts w:eastAsia="Times New Roman" w:cs="Times New Roman"/>
                <w:b/>
                <w:bCs/>
                <w:szCs w:val="24"/>
                <w:lang w:eastAsia="lt-LT"/>
              </w:rPr>
              <w:t xml:space="preserve"> </w:t>
            </w:r>
            <w:r w:rsidRPr="008B1691">
              <w:rPr>
                <w:rFonts w:eastAsia="Times New Roman" w:cs="Times New Roman"/>
                <w:szCs w:val="24"/>
                <w:lang w:eastAsia="lt-LT"/>
              </w:rPr>
              <w:t>prieš 7 (septynias) dienas</w:t>
            </w:r>
            <w:r w:rsidRPr="008B1691">
              <w:rPr>
                <w:rFonts w:eastAsia="Times New Roman" w:cs="Times New Roman"/>
                <w:i/>
                <w:szCs w:val="24"/>
                <w:lang w:eastAsia="lt-LT"/>
              </w:rPr>
              <w:t xml:space="preserve"> (jeigu Sutarties specialiojoje dalyje nenurodytas kitas terminas</w:t>
            </w:r>
            <w:r w:rsidRPr="008B1691">
              <w:rPr>
                <w:rFonts w:eastAsia="Times New Roman" w:cs="Times New Roman"/>
                <w:szCs w:val="24"/>
                <w:lang w:eastAsia="lt-LT"/>
              </w:rPr>
              <w:t xml:space="preserve">) raštu informavęs </w:t>
            </w:r>
            <w:r w:rsidRPr="008B1691">
              <w:rPr>
                <w:rFonts w:eastAsia="Times New Roman" w:cs="Times New Roman"/>
                <w:b/>
                <w:bCs/>
                <w:szCs w:val="24"/>
                <w:lang w:eastAsia="lt-LT"/>
              </w:rPr>
              <w:t xml:space="preserve">Teikėją </w:t>
            </w:r>
            <w:r w:rsidRPr="008B1691">
              <w:rPr>
                <w:rFonts w:eastAsia="Times New Roman" w:cs="Times New Roman"/>
                <w:bCs/>
                <w:szCs w:val="24"/>
                <w:lang w:eastAsia="lt-LT"/>
              </w:rPr>
              <w:t>turi teisę</w:t>
            </w:r>
            <w:r w:rsidRPr="008B1691">
              <w:rPr>
                <w:rFonts w:eastAsia="Times New Roman" w:cs="Times New Roman"/>
                <w:szCs w:val="24"/>
                <w:lang w:eastAsia="lt-LT"/>
              </w:rPr>
              <w:t xml:space="preserve"> vienašališkai nutraukti Sutartį dėl esminio Sutarties pažeidimo. Esminiu Sutarties pažeidimu laikoma, jeigu:</w:t>
            </w:r>
          </w:p>
          <w:p w14:paraId="467E0291" w14:textId="77777777" w:rsidR="00377A67" w:rsidRPr="008B1691" w:rsidRDefault="00377A67" w:rsidP="006B40F9">
            <w:pPr>
              <w:jc w:val="both"/>
              <w:rPr>
                <w:rFonts w:eastAsia="Times New Roman" w:cs="Times New Roman"/>
                <w:szCs w:val="24"/>
                <w:lang w:eastAsia="lt-LT"/>
              </w:rPr>
            </w:pPr>
          </w:p>
          <w:p w14:paraId="6B354C90"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9.2.1. </w:t>
            </w:r>
            <w:r w:rsidRPr="008B1691">
              <w:rPr>
                <w:rFonts w:eastAsia="Times New Roman" w:cs="Times New Roman"/>
                <w:b/>
                <w:szCs w:val="24"/>
                <w:lang w:eastAsia="lt-LT"/>
              </w:rPr>
              <w:t>Teikėjas</w:t>
            </w:r>
            <w:r w:rsidRPr="008B1691">
              <w:rPr>
                <w:rFonts w:eastAsia="Times New Roman" w:cs="Times New Roman"/>
                <w:szCs w:val="24"/>
                <w:lang w:eastAsia="lt-LT"/>
              </w:rPr>
              <w:t xml:space="preserve"> nepradeda teikti </w:t>
            </w:r>
            <w:r w:rsidRPr="008B1691">
              <w:rPr>
                <w:rFonts w:eastAsia="Times New Roman" w:cs="Times New Roman"/>
                <w:iCs/>
                <w:szCs w:val="24"/>
                <w:lang w:eastAsia="lt-LT"/>
              </w:rPr>
              <w:t>paslaugų</w:t>
            </w:r>
            <w:r w:rsidRPr="008B1691">
              <w:rPr>
                <w:rFonts w:eastAsia="Times New Roman" w:cs="Times New Roman"/>
                <w:szCs w:val="24"/>
                <w:lang w:eastAsia="lt-LT"/>
              </w:rPr>
              <w:t xml:space="preserve"> Sutarties specialioje dalyje nurodytu terminu;</w:t>
            </w:r>
          </w:p>
          <w:p w14:paraId="76C732FC"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 </w:t>
            </w:r>
          </w:p>
          <w:p w14:paraId="52FBE55B"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9.2.2. </w:t>
            </w:r>
            <w:r w:rsidRPr="008B1691">
              <w:rPr>
                <w:rFonts w:eastAsia="Times New Roman" w:cs="Times New Roman"/>
                <w:b/>
                <w:szCs w:val="24"/>
                <w:lang w:eastAsia="lt-LT"/>
              </w:rPr>
              <w:t xml:space="preserve">Teikėjas </w:t>
            </w:r>
            <w:r w:rsidRPr="008B1691">
              <w:rPr>
                <w:rFonts w:eastAsia="Times New Roman" w:cs="Times New Roman"/>
                <w:szCs w:val="24"/>
                <w:lang w:eastAsia="lt-LT"/>
              </w:rPr>
              <w:t xml:space="preserve">vėluoja teikti (arba informuoja, kad neteiks) </w:t>
            </w:r>
            <w:r w:rsidRPr="008B1691">
              <w:rPr>
                <w:rFonts w:eastAsia="Times New Roman" w:cs="Times New Roman"/>
                <w:iCs/>
                <w:szCs w:val="24"/>
                <w:lang w:eastAsia="lt-LT"/>
              </w:rPr>
              <w:t>paslaugas</w:t>
            </w:r>
            <w:r w:rsidRPr="008B1691">
              <w:rPr>
                <w:rFonts w:eastAsia="Times New Roman" w:cs="Times New Roman"/>
                <w:szCs w:val="24"/>
                <w:lang w:eastAsia="lt-LT"/>
              </w:rPr>
              <w:t xml:space="preserve"> Sutarties specialioje dalyje nurodytu terminu/</w:t>
            </w:r>
            <w:proofErr w:type="spellStart"/>
            <w:r w:rsidRPr="008B1691">
              <w:rPr>
                <w:rFonts w:eastAsia="Times New Roman" w:cs="Times New Roman"/>
                <w:szCs w:val="24"/>
                <w:lang w:eastAsia="lt-LT"/>
              </w:rPr>
              <w:t>ais</w:t>
            </w:r>
            <w:proofErr w:type="spellEnd"/>
            <w:r w:rsidRPr="008B1691">
              <w:rPr>
                <w:rFonts w:eastAsia="Times New Roman" w:cs="Times New Roman"/>
                <w:szCs w:val="24"/>
                <w:lang w:eastAsia="lt-LT"/>
              </w:rPr>
              <w:t>;</w:t>
            </w:r>
          </w:p>
          <w:p w14:paraId="249ABEFC" w14:textId="77777777" w:rsidR="00424F60" w:rsidRPr="008B1691" w:rsidRDefault="00424F60" w:rsidP="006B40F9">
            <w:pPr>
              <w:jc w:val="both"/>
              <w:rPr>
                <w:rFonts w:eastAsia="Times New Roman" w:cs="Times New Roman"/>
                <w:szCs w:val="24"/>
                <w:lang w:eastAsia="lt-LT"/>
              </w:rPr>
            </w:pPr>
          </w:p>
          <w:p w14:paraId="5F9D84BD"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9.2.3. </w:t>
            </w:r>
            <w:r w:rsidRPr="008B1691">
              <w:rPr>
                <w:rFonts w:eastAsia="Times New Roman" w:cs="Times New Roman"/>
                <w:b/>
                <w:szCs w:val="24"/>
                <w:lang w:eastAsia="lt-LT"/>
              </w:rPr>
              <w:t>Teikėjas</w:t>
            </w:r>
            <w:r w:rsidRPr="008B1691">
              <w:rPr>
                <w:rFonts w:eastAsia="Times New Roman" w:cs="Times New Roman"/>
                <w:szCs w:val="24"/>
                <w:lang w:eastAsia="lt-LT"/>
              </w:rPr>
              <w:t xml:space="preserve"> didina paslaugų kainas/įkainius, išskyrus Sutarties bendrosios dalies 2.2 punkte numatytą atvejį;</w:t>
            </w:r>
          </w:p>
          <w:p w14:paraId="38FA3388"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9.2.4. </w:t>
            </w:r>
            <w:r w:rsidRPr="008B1691">
              <w:rPr>
                <w:rFonts w:eastAsia="Times New Roman" w:cs="Times New Roman"/>
                <w:b/>
                <w:szCs w:val="24"/>
                <w:lang w:eastAsia="lt-LT"/>
              </w:rPr>
              <w:t>Teikėjas</w:t>
            </w:r>
            <w:r w:rsidRPr="008B1691">
              <w:rPr>
                <w:rFonts w:eastAsia="Times New Roman" w:cs="Times New Roman"/>
                <w:szCs w:val="24"/>
                <w:lang w:eastAsia="lt-LT"/>
              </w:rPr>
              <w:t xml:space="preserve"> nevykdo arba netinkamai vykdo Sutarties bendrosios dalies 6 punkte numatytus garantinius įsipareigojimus;</w:t>
            </w:r>
          </w:p>
          <w:p w14:paraId="7197BF52" w14:textId="77777777" w:rsidR="00424F60" w:rsidRPr="008B1691" w:rsidRDefault="00424F60" w:rsidP="006B40F9">
            <w:pPr>
              <w:jc w:val="both"/>
              <w:rPr>
                <w:rFonts w:eastAsia="Times New Roman" w:cs="Times New Roman"/>
                <w:szCs w:val="24"/>
                <w:lang w:eastAsia="lt-LT"/>
              </w:rPr>
            </w:pPr>
          </w:p>
          <w:p w14:paraId="6593A19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9.2.5. </w:t>
            </w:r>
            <w:r w:rsidRPr="008B1691">
              <w:rPr>
                <w:rFonts w:eastAsia="Times New Roman" w:cs="Times New Roman"/>
                <w:b/>
                <w:szCs w:val="24"/>
                <w:lang w:eastAsia="lt-LT"/>
              </w:rPr>
              <w:t>Teikėjas</w:t>
            </w:r>
            <w:r w:rsidRPr="008B1691">
              <w:rPr>
                <w:rFonts w:eastAsia="Times New Roman" w:cs="Times New Roman"/>
                <w:szCs w:val="24"/>
                <w:lang w:eastAsia="lt-LT"/>
              </w:rPr>
              <w:t xml:space="preserve"> nevykdo Sutarties bendrosios dalies 12.4 punkte numatyto įsipareigojimo (</w:t>
            </w:r>
            <w:r w:rsidRPr="008B1691">
              <w:rPr>
                <w:rFonts w:eastAsia="Times New Roman" w:cs="Times New Roman"/>
                <w:i/>
                <w:szCs w:val="24"/>
                <w:lang w:eastAsia="lt-LT"/>
              </w:rPr>
              <w:t>jeigu sutarties vykdymas bus užtikrintas laidavimu arba banko garantija</w:t>
            </w:r>
            <w:r w:rsidRPr="008B1691">
              <w:rPr>
                <w:rFonts w:eastAsia="Times New Roman" w:cs="Times New Roman"/>
                <w:szCs w:val="24"/>
                <w:lang w:eastAsia="lt-LT"/>
              </w:rPr>
              <w:t>);</w:t>
            </w:r>
          </w:p>
          <w:p w14:paraId="6BAB71AD" w14:textId="77777777" w:rsidR="00424F60" w:rsidRPr="008B1691" w:rsidRDefault="00424F60" w:rsidP="006B40F9">
            <w:pPr>
              <w:jc w:val="both"/>
              <w:rPr>
                <w:rFonts w:eastAsia="Times New Roman" w:cs="Times New Roman"/>
                <w:szCs w:val="24"/>
                <w:lang w:eastAsia="lt-LT"/>
              </w:rPr>
            </w:pPr>
          </w:p>
          <w:p w14:paraId="2B34E6CC"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9.2.6. </w:t>
            </w:r>
            <w:r w:rsidRPr="008B1691">
              <w:rPr>
                <w:rFonts w:eastAsia="Times New Roman" w:cs="Times New Roman"/>
                <w:b/>
                <w:szCs w:val="24"/>
                <w:lang w:eastAsia="lt-LT"/>
              </w:rPr>
              <w:t>Teikėjo</w:t>
            </w:r>
            <w:r w:rsidRPr="008B1691">
              <w:rPr>
                <w:rFonts w:eastAsia="Times New Roman" w:cs="Times New Roman"/>
                <w:szCs w:val="24"/>
                <w:lang w:eastAsia="lt-LT"/>
              </w:rPr>
              <w:t xml:space="preserve"> suteiktos paslaugos neatitinka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w:t>
            </w:r>
            <w:r w:rsidRPr="008B1691">
              <w:rPr>
                <w:rFonts w:eastAsia="Times New Roman" w:cs="Times New Roman"/>
                <w:i/>
                <w:szCs w:val="24"/>
                <w:lang w:eastAsia="lt-LT"/>
              </w:rPr>
              <w:t xml:space="preserve"> </w:t>
            </w:r>
            <w:r w:rsidRPr="008B1691">
              <w:rPr>
                <w:rFonts w:eastAsia="Times New Roman" w:cs="Times New Roman"/>
                <w:szCs w:val="24"/>
                <w:lang w:eastAsia="lt-LT"/>
              </w:rPr>
              <w:t xml:space="preserve">nustatytų reikalavimų ir </w:t>
            </w:r>
            <w:r w:rsidRPr="008B1691">
              <w:rPr>
                <w:rFonts w:eastAsia="Times New Roman" w:cs="Times New Roman"/>
                <w:b/>
                <w:szCs w:val="24"/>
                <w:lang w:eastAsia="lt-LT"/>
              </w:rPr>
              <w:t>Teikėjas</w:t>
            </w:r>
            <w:r w:rsidRPr="008B1691">
              <w:rPr>
                <w:rFonts w:eastAsia="Times New Roman" w:cs="Times New Roman"/>
                <w:szCs w:val="24"/>
                <w:lang w:eastAsia="lt-LT"/>
              </w:rPr>
              <w:t xml:space="preserve"> Sutarties specialiojoje dalyje nustatyta tvarka nepašalina suteiktų paslaugų trūkumų; </w:t>
            </w:r>
          </w:p>
          <w:p w14:paraId="2786D7C8" w14:textId="77777777" w:rsidR="00424F60" w:rsidRPr="008B1691" w:rsidRDefault="00424F60" w:rsidP="006B40F9">
            <w:pPr>
              <w:jc w:val="both"/>
              <w:rPr>
                <w:rFonts w:eastAsia="Times New Roman" w:cs="Times New Roman"/>
                <w:szCs w:val="24"/>
                <w:lang w:eastAsia="lt-LT"/>
              </w:rPr>
            </w:pPr>
          </w:p>
          <w:p w14:paraId="7B10EBEB"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9.2.7. </w:t>
            </w:r>
            <w:r w:rsidRPr="008B1691">
              <w:rPr>
                <w:rFonts w:eastAsia="Times New Roman" w:cs="Times New Roman"/>
                <w:b/>
                <w:szCs w:val="24"/>
                <w:lang w:eastAsia="lt-LT"/>
              </w:rPr>
              <w:t>Teikėjas</w:t>
            </w:r>
            <w:r w:rsidRPr="008B1691">
              <w:rPr>
                <w:rFonts w:eastAsia="Times New Roman" w:cs="Times New Roman"/>
                <w:szCs w:val="24"/>
                <w:lang w:eastAsia="lt-LT"/>
              </w:rPr>
              <w:t xml:space="preserve"> nustatytu laiku nepateikia avansinio apmokėjimo banko garantijos, kuri galiotų ne mažiau kaip nurodyta Sutarties </w:t>
            </w:r>
            <w:r w:rsidRPr="008B1691">
              <w:rPr>
                <w:rFonts w:eastAsia="Times New Roman" w:cs="Times New Roman"/>
                <w:szCs w:val="24"/>
                <w:lang w:eastAsia="lt-LT"/>
              </w:rPr>
              <w:lastRenderedPageBreak/>
              <w:t>bendrosios dalies 4.2. punkte (</w:t>
            </w:r>
            <w:r w:rsidRPr="008B1691">
              <w:rPr>
                <w:rFonts w:eastAsia="Times New Roman" w:cs="Times New Roman"/>
                <w:i/>
                <w:szCs w:val="24"/>
                <w:lang w:eastAsia="lt-LT"/>
              </w:rPr>
              <w:t>jeigu pagal sutarties sąlygas numatytas avanso mokėjimas</w:t>
            </w:r>
            <w:r w:rsidRPr="008B1691">
              <w:rPr>
                <w:rFonts w:eastAsia="Times New Roman" w:cs="Times New Roman"/>
                <w:szCs w:val="24"/>
                <w:lang w:eastAsia="lt-LT"/>
              </w:rPr>
              <w:t>);</w:t>
            </w:r>
          </w:p>
          <w:p w14:paraId="53379586" w14:textId="77777777" w:rsidR="00424F60" w:rsidRPr="008B1691" w:rsidRDefault="00424F60" w:rsidP="006B40F9">
            <w:pPr>
              <w:jc w:val="both"/>
              <w:rPr>
                <w:rFonts w:eastAsia="Times New Roman" w:cs="Times New Roman"/>
                <w:szCs w:val="24"/>
                <w:lang w:eastAsia="lt-LT"/>
              </w:rPr>
            </w:pPr>
          </w:p>
          <w:p w14:paraId="167018F6" w14:textId="77777777" w:rsidR="00377A67" w:rsidRPr="008B1691" w:rsidRDefault="00377A67" w:rsidP="006B40F9">
            <w:pPr>
              <w:autoSpaceDE w:val="0"/>
              <w:autoSpaceDN w:val="0"/>
              <w:adjustRightInd w:val="0"/>
              <w:jc w:val="both"/>
              <w:rPr>
                <w:rFonts w:eastAsia="Times New Roman" w:cs="Times New Roman"/>
                <w:szCs w:val="24"/>
              </w:rPr>
            </w:pPr>
            <w:r w:rsidRPr="008B1691">
              <w:rPr>
                <w:rFonts w:eastAsia="Times New Roman" w:cs="Times New Roman"/>
                <w:szCs w:val="24"/>
              </w:rPr>
              <w:t xml:space="preserve">9.2.8. Sutarties galiojimo laikotarpiu </w:t>
            </w:r>
            <w:r w:rsidRPr="008B1691">
              <w:rPr>
                <w:rFonts w:eastAsia="Times New Roman" w:cs="Times New Roman"/>
                <w:b/>
                <w:szCs w:val="24"/>
              </w:rPr>
              <w:t xml:space="preserve">Teikėjas </w:t>
            </w:r>
            <w:r w:rsidRPr="008B1691">
              <w:rPr>
                <w:rFonts w:eastAsia="Times New Roman" w:cs="Times New Roman"/>
                <w:szCs w:val="24"/>
              </w:rPr>
              <w:t>yra įtraukiamas į Nepatikimų tiekėjų ar Melagingą informaciją pateikusių tiekėjų sąrašus;</w:t>
            </w:r>
          </w:p>
          <w:p w14:paraId="657A62B1" w14:textId="77777777" w:rsidR="00377A67" w:rsidRPr="008B1691" w:rsidRDefault="00377A67" w:rsidP="006B40F9">
            <w:pPr>
              <w:autoSpaceDE w:val="0"/>
              <w:autoSpaceDN w:val="0"/>
              <w:adjustRightInd w:val="0"/>
              <w:jc w:val="both"/>
              <w:rPr>
                <w:rFonts w:eastAsia="Times New Roman" w:cs="Times New Roman"/>
                <w:szCs w:val="24"/>
                <w:lang w:eastAsia="lt-LT"/>
              </w:rPr>
            </w:pPr>
            <w:r w:rsidRPr="008B1691">
              <w:rPr>
                <w:rFonts w:eastAsia="Times New Roman" w:cs="Times New Roman"/>
                <w:szCs w:val="24"/>
              </w:rPr>
              <w:t xml:space="preserve">9.2.9. Paaiškėjus, kad </w:t>
            </w:r>
            <w:r w:rsidRPr="008B1691">
              <w:rPr>
                <w:rFonts w:eastAsia="Times New Roman" w:cs="Times New Roman"/>
                <w:b/>
                <w:szCs w:val="24"/>
              </w:rPr>
              <w:t>Teikėjas</w:t>
            </w:r>
            <w:r w:rsidRPr="008B1691">
              <w:rPr>
                <w:rFonts w:eastAsia="Times New Roman" w:cs="Times New Roman"/>
                <w:szCs w:val="24"/>
              </w:rPr>
              <w:t xml:space="preserve"> </w:t>
            </w:r>
            <w:r w:rsidRPr="008B1691">
              <w:rPr>
                <w:rFonts w:eastAsia="Times New Roman" w:cs="Times New Roman"/>
                <w:color w:val="000000"/>
                <w:szCs w:val="24"/>
              </w:rPr>
              <w:t>ar jo teikiamos prekės ar paslaugos</w:t>
            </w:r>
            <w:r w:rsidRPr="008B1691">
              <w:rPr>
                <w:rFonts w:eastAsia="Times New Roman" w:cs="Times New Roman"/>
                <w:szCs w:val="24"/>
                <w:lang w:eastAsia="lt-LT"/>
              </w:rPr>
              <w:t xml:space="preserve"> yra nepatikimos ir kelia pavojų nacionaliniam saugumui;</w:t>
            </w:r>
          </w:p>
          <w:p w14:paraId="23290B86"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9.2.10. Sutarties vykdymo metu paaiškėja Viešųjų pirkimų įstatymo 46 straipsnio 1 dalyje/Viešųjų pirkimų, atliekamų gynybos ir saugumo srityje, įstatymo 34 straipsnio 1 dalyje numatytos aplinkybės;</w:t>
            </w:r>
          </w:p>
          <w:p w14:paraId="78ABEABE"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9.2.11. Sutarties vykdymo metu paaiškėja, kad Sutartis buvo pakeista pažeidžiant Viešųjų pirkimų įstatymo 89 straipsnį/Viešųjų pirkimų atliekamų gynybos ir saugumo srityje įstatymo 53 straipsnį.</w:t>
            </w:r>
          </w:p>
          <w:p w14:paraId="76597DC5" w14:textId="77777777" w:rsidR="00424F60" w:rsidRPr="008B1691" w:rsidRDefault="00424F60" w:rsidP="006B40F9">
            <w:pPr>
              <w:jc w:val="both"/>
              <w:rPr>
                <w:rFonts w:eastAsia="Times New Roman" w:cs="Times New Roman"/>
                <w:szCs w:val="24"/>
                <w:lang w:eastAsia="lt-LT"/>
              </w:rPr>
            </w:pPr>
          </w:p>
          <w:p w14:paraId="623AED6B" w14:textId="77777777" w:rsidR="00377A67" w:rsidRPr="008B1691" w:rsidRDefault="00377A67" w:rsidP="006B40F9">
            <w:pPr>
              <w:autoSpaceDE w:val="0"/>
              <w:autoSpaceDN w:val="0"/>
              <w:adjustRightInd w:val="0"/>
              <w:jc w:val="both"/>
              <w:rPr>
                <w:rFonts w:eastAsia="Times New Roman" w:cs="Times New Roman"/>
                <w:szCs w:val="24"/>
              </w:rPr>
            </w:pPr>
            <w:r w:rsidRPr="008B1691">
              <w:rPr>
                <w:rFonts w:eastAsia="Times New Roman" w:cs="Times New Roman"/>
                <w:szCs w:val="24"/>
                <w:lang w:eastAsia="lt-LT"/>
              </w:rPr>
              <w:t xml:space="preserve">9.3. </w:t>
            </w:r>
            <w:r w:rsidRPr="008B1691">
              <w:rPr>
                <w:rFonts w:eastAsia="Times New Roman" w:cs="Times New Roman"/>
                <w:b/>
                <w:bCs/>
                <w:szCs w:val="24"/>
                <w:lang w:eastAsia="lt-LT"/>
              </w:rPr>
              <w:t xml:space="preserve">Pirkėjas, </w:t>
            </w:r>
            <w:r w:rsidRPr="008B1691">
              <w:rPr>
                <w:rFonts w:eastAsia="Times New Roman" w:cs="Times New Roman"/>
                <w:bCs/>
                <w:szCs w:val="24"/>
                <w:lang w:eastAsia="lt-LT"/>
              </w:rPr>
              <w:t>ne vėliau kaip</w:t>
            </w:r>
            <w:r w:rsidRPr="008B1691">
              <w:rPr>
                <w:rFonts w:eastAsia="Times New Roman" w:cs="Times New Roman"/>
                <w:b/>
                <w:bCs/>
                <w:szCs w:val="24"/>
                <w:lang w:eastAsia="lt-LT"/>
              </w:rPr>
              <w:t xml:space="preserve"> </w:t>
            </w:r>
            <w:r w:rsidRPr="008B1691">
              <w:rPr>
                <w:rFonts w:eastAsia="Times New Roman" w:cs="Times New Roman"/>
                <w:szCs w:val="24"/>
                <w:lang w:eastAsia="lt-LT"/>
              </w:rPr>
              <w:t>prieš 7 (septynias) dienas (</w:t>
            </w:r>
            <w:r w:rsidRPr="008B1691">
              <w:rPr>
                <w:rFonts w:eastAsia="Times New Roman" w:cs="Times New Roman"/>
                <w:i/>
                <w:szCs w:val="24"/>
                <w:lang w:eastAsia="lt-LT"/>
              </w:rPr>
              <w:t>jeigu spec. dalyje nenurodytas kitas terminas</w:t>
            </w:r>
            <w:r w:rsidRPr="008B1691">
              <w:rPr>
                <w:rFonts w:eastAsia="Times New Roman" w:cs="Times New Roman"/>
                <w:szCs w:val="24"/>
                <w:lang w:eastAsia="lt-LT"/>
              </w:rPr>
              <w:t xml:space="preserve">) raštu informavęs </w:t>
            </w:r>
            <w:r w:rsidRPr="008B1691">
              <w:rPr>
                <w:rFonts w:eastAsia="Times New Roman" w:cs="Times New Roman"/>
                <w:b/>
                <w:bCs/>
                <w:szCs w:val="24"/>
                <w:lang w:eastAsia="lt-LT"/>
              </w:rPr>
              <w:t xml:space="preserve">Teikėją </w:t>
            </w:r>
            <w:r w:rsidRPr="008B1691">
              <w:rPr>
                <w:rFonts w:eastAsia="Times New Roman" w:cs="Times New Roman"/>
                <w:bCs/>
                <w:szCs w:val="24"/>
                <w:lang w:eastAsia="lt-LT"/>
              </w:rPr>
              <w:t>turi teisę</w:t>
            </w:r>
            <w:r w:rsidRPr="008B1691">
              <w:rPr>
                <w:rFonts w:eastAsia="Times New Roman" w:cs="Times New Roman"/>
                <w:szCs w:val="24"/>
                <w:lang w:eastAsia="lt-LT"/>
              </w:rPr>
              <w:t xml:space="preserve"> vienašališkai nutraukti Sutartį, jeigu</w:t>
            </w:r>
            <w:r w:rsidRPr="008B1691">
              <w:rPr>
                <w:rFonts w:eastAsia="Times New Roman" w:cs="Times New Roman"/>
                <w:b/>
                <w:szCs w:val="24"/>
                <w:lang w:eastAsia="lt-LT"/>
              </w:rPr>
              <w:t xml:space="preserve"> Teikėjas </w:t>
            </w:r>
            <w:r w:rsidRPr="008B1691">
              <w:rPr>
                <w:rFonts w:eastAsia="Times New Roman" w:cs="Times New Roman"/>
                <w:szCs w:val="24"/>
                <w:lang w:eastAsia="lt-LT"/>
              </w:rPr>
              <w:t>yra</w:t>
            </w:r>
            <w:r w:rsidRPr="008B1691">
              <w:rPr>
                <w:rFonts w:eastAsia="Times New Roman" w:cs="Times New Roman"/>
                <w:b/>
                <w:szCs w:val="24"/>
                <w:lang w:eastAsia="lt-LT"/>
              </w:rPr>
              <w:t xml:space="preserve"> </w:t>
            </w:r>
            <w:r w:rsidRPr="008B1691">
              <w:rPr>
                <w:rFonts w:eastAsia="Times New Roman" w:cs="Times New Roman"/>
                <w:szCs w:val="24"/>
              </w:rPr>
              <w:t xml:space="preserve">likviduojamas ar kreipiamasi į teismą dėl bankroto ar restruktūrizavimo bylos iškėlimo, arba </w:t>
            </w:r>
            <w:r w:rsidRPr="008B1691">
              <w:rPr>
                <w:rFonts w:eastAsia="Times New Roman" w:cs="Times New Roman"/>
                <w:szCs w:val="24"/>
                <w:lang w:eastAsia="lt-LT"/>
              </w:rPr>
              <w:t>jam iškelta bankroto ar restruktūrizavimo byla,</w:t>
            </w:r>
            <w:r w:rsidRPr="008B1691">
              <w:rPr>
                <w:rFonts w:eastAsia="Times New Roman" w:cs="Times New Roman"/>
                <w:szCs w:val="24"/>
              </w:rPr>
              <w:t xml:space="preserve"> arba priimamas sprendimas dėl neteisminės bankroto procedūros pradėjimo.</w:t>
            </w:r>
          </w:p>
          <w:p w14:paraId="09B30FA5" w14:textId="77777777" w:rsidR="00424F60" w:rsidRPr="008B1691" w:rsidRDefault="00424F60" w:rsidP="006B40F9">
            <w:pPr>
              <w:autoSpaceDE w:val="0"/>
              <w:autoSpaceDN w:val="0"/>
              <w:adjustRightInd w:val="0"/>
              <w:jc w:val="both"/>
              <w:rPr>
                <w:rFonts w:eastAsia="Times New Roman" w:cs="Times New Roman"/>
                <w:szCs w:val="24"/>
              </w:rPr>
            </w:pPr>
          </w:p>
          <w:p w14:paraId="356BE464" w14:textId="77777777" w:rsidR="00377A67" w:rsidRPr="008B1691" w:rsidRDefault="00377A67" w:rsidP="006B40F9">
            <w:pPr>
              <w:jc w:val="both"/>
              <w:rPr>
                <w:rFonts w:eastAsia="Times New Roman" w:cs="Times New Roman"/>
                <w:i/>
                <w:szCs w:val="24"/>
                <w:lang w:eastAsia="lt-LT"/>
              </w:rPr>
            </w:pPr>
            <w:r w:rsidRPr="008B1691">
              <w:rPr>
                <w:rFonts w:eastAsia="Times New Roman" w:cs="Times New Roman"/>
                <w:szCs w:val="24"/>
                <w:lang w:eastAsia="lt-LT"/>
              </w:rPr>
              <w:t xml:space="preserve">9.4. Nutraukus sutartį, </w:t>
            </w:r>
            <w:r w:rsidRPr="008B1691">
              <w:rPr>
                <w:rFonts w:eastAsia="Times New Roman" w:cs="Times New Roman"/>
                <w:b/>
                <w:szCs w:val="24"/>
                <w:lang w:eastAsia="lt-LT"/>
              </w:rPr>
              <w:t>Teikėjas</w:t>
            </w:r>
            <w:r w:rsidRPr="008B1691">
              <w:rPr>
                <w:rFonts w:eastAsia="Times New Roman" w:cs="Times New Roman"/>
                <w:szCs w:val="24"/>
                <w:lang w:eastAsia="lt-LT"/>
              </w:rPr>
              <w:t xml:space="preserve"> per 10 (dešimt) dienų nuo Sutarties nutraukimo dienos turi grąžinti </w:t>
            </w:r>
            <w:r w:rsidRPr="008B1691">
              <w:rPr>
                <w:rFonts w:eastAsia="Times New Roman" w:cs="Times New Roman"/>
                <w:b/>
                <w:szCs w:val="24"/>
                <w:lang w:eastAsia="lt-LT"/>
              </w:rPr>
              <w:t>Pirkėjui</w:t>
            </w:r>
            <w:r w:rsidRPr="008B1691">
              <w:rPr>
                <w:rFonts w:eastAsia="Times New Roman" w:cs="Times New Roman"/>
                <w:szCs w:val="24"/>
                <w:lang w:eastAsia="lt-LT"/>
              </w:rPr>
              <w:t xml:space="preserve"> jo sumokėtą avansą (jei toks buvo sumokėtas) už neįvykdytą sutarties dalį. </w:t>
            </w:r>
          </w:p>
          <w:p w14:paraId="072593B1" w14:textId="77777777" w:rsidR="00377A67" w:rsidRPr="008B1691" w:rsidRDefault="00377A67" w:rsidP="006B40F9">
            <w:pPr>
              <w:jc w:val="both"/>
              <w:rPr>
                <w:rFonts w:eastAsia="Times New Roman" w:cs="Times New Roman"/>
                <w:szCs w:val="24"/>
                <w:lang w:eastAsia="lt-LT"/>
              </w:rPr>
            </w:pPr>
          </w:p>
          <w:p w14:paraId="479FAC17" w14:textId="77777777" w:rsidR="00377A67" w:rsidRPr="008B1691" w:rsidRDefault="00377A67" w:rsidP="006B40F9">
            <w:pPr>
              <w:jc w:val="left"/>
              <w:rPr>
                <w:rFonts w:eastAsia="Times New Roman" w:cs="Times New Roman"/>
                <w:b/>
                <w:szCs w:val="24"/>
                <w:lang w:eastAsia="lt-LT"/>
              </w:rPr>
            </w:pPr>
          </w:p>
          <w:p w14:paraId="5399D070" w14:textId="77777777" w:rsidR="00424F60" w:rsidRPr="008B1691" w:rsidRDefault="00424F60" w:rsidP="006B40F9">
            <w:pPr>
              <w:jc w:val="left"/>
              <w:rPr>
                <w:rFonts w:eastAsia="Times New Roman" w:cs="Times New Roman"/>
                <w:b/>
                <w:szCs w:val="24"/>
                <w:lang w:eastAsia="lt-LT"/>
              </w:rPr>
            </w:pPr>
          </w:p>
          <w:p w14:paraId="4EDE299C" w14:textId="77777777" w:rsidR="00377A67" w:rsidRPr="008B1691" w:rsidRDefault="00377A67" w:rsidP="006B40F9">
            <w:pPr>
              <w:jc w:val="left"/>
              <w:rPr>
                <w:rFonts w:eastAsia="Times New Roman" w:cs="Times New Roman"/>
                <w:b/>
                <w:szCs w:val="24"/>
                <w:lang w:eastAsia="lt-LT"/>
              </w:rPr>
            </w:pPr>
            <w:r w:rsidRPr="008B1691">
              <w:rPr>
                <w:rFonts w:eastAsia="Times New Roman" w:cs="Times New Roman"/>
                <w:b/>
                <w:szCs w:val="24"/>
                <w:lang w:eastAsia="lt-LT"/>
              </w:rPr>
              <w:t>10. Ginčų sprendimo tvarka</w:t>
            </w:r>
          </w:p>
          <w:p w14:paraId="3BEF261B" w14:textId="77777777" w:rsidR="00377A67" w:rsidRPr="008B1691" w:rsidRDefault="00377A67" w:rsidP="006B40F9">
            <w:pPr>
              <w:jc w:val="left"/>
              <w:rPr>
                <w:rFonts w:eastAsia="Times New Roman" w:cs="Times New Roman"/>
                <w:szCs w:val="24"/>
                <w:lang w:eastAsia="lt-LT"/>
              </w:rPr>
            </w:pPr>
            <w:r w:rsidRPr="008B1691">
              <w:rPr>
                <w:rFonts w:eastAsia="Times New Roman" w:cs="Times New Roman"/>
                <w:szCs w:val="24"/>
                <w:lang w:eastAsia="lt-LT"/>
              </w:rPr>
              <w:t>10.1. Sutartis sudaryta ir turi būti aiškinama pagal Lietuvos Respublikos teisę.</w:t>
            </w:r>
          </w:p>
          <w:p w14:paraId="6095AAE1" w14:textId="77777777" w:rsidR="00377A67" w:rsidRPr="008B1691" w:rsidRDefault="00377A67" w:rsidP="006B40F9">
            <w:pPr>
              <w:jc w:val="both"/>
              <w:rPr>
                <w:rFonts w:eastAsia="Times New Roman" w:cs="Times New Roman"/>
                <w:szCs w:val="24"/>
                <w:lang w:eastAsia="lt-LT"/>
              </w:rPr>
            </w:pPr>
          </w:p>
          <w:p w14:paraId="68C9681B"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8B1691">
              <w:rPr>
                <w:rFonts w:eastAsia="Times New Roman" w:cs="Times New Roman"/>
                <w:b/>
                <w:bCs/>
                <w:szCs w:val="24"/>
                <w:lang w:eastAsia="lt-LT"/>
              </w:rPr>
              <w:t>Pirkėjo</w:t>
            </w:r>
            <w:r w:rsidRPr="008B1691">
              <w:rPr>
                <w:rFonts w:eastAsia="Times New Roman" w:cs="Times New Roman"/>
                <w:szCs w:val="24"/>
                <w:lang w:eastAsia="lt-LT"/>
              </w:rPr>
              <w:t xml:space="preserve"> (arba jeigu </w:t>
            </w:r>
            <w:r w:rsidRPr="008B1691">
              <w:rPr>
                <w:rFonts w:eastAsia="Times New Roman" w:cs="Times New Roman"/>
                <w:b/>
                <w:szCs w:val="24"/>
                <w:lang w:eastAsia="lt-LT"/>
              </w:rPr>
              <w:t>Pirkėjas</w:t>
            </w:r>
            <w:r w:rsidRPr="008B1691">
              <w:rPr>
                <w:rFonts w:eastAsia="Times New Roman" w:cs="Times New Roman"/>
                <w:szCs w:val="24"/>
                <w:lang w:eastAsia="lt-LT"/>
              </w:rPr>
              <w:t xml:space="preserve"> Lietuvos kariuomenės padalinys </w:t>
            </w:r>
            <w:r w:rsidRPr="008B1691">
              <w:rPr>
                <w:rFonts w:eastAsia="Times New Roman" w:cs="Times New Roman"/>
                <w:i/>
                <w:szCs w:val="24"/>
                <w:lang w:eastAsia="lt-LT"/>
              </w:rPr>
              <w:t>„pagal juridinio asmens – Lietuvos kariuomenės</w:t>
            </w:r>
            <w:r w:rsidRPr="008B1691">
              <w:rPr>
                <w:rFonts w:eastAsia="Times New Roman" w:cs="Times New Roman"/>
                <w:szCs w:val="24"/>
                <w:lang w:eastAsia="lt-LT"/>
              </w:rPr>
              <w:t>“) buveinės vietą.</w:t>
            </w:r>
          </w:p>
          <w:p w14:paraId="11ABC301" w14:textId="77777777" w:rsidR="00377A67" w:rsidRPr="008B1691" w:rsidRDefault="00377A67" w:rsidP="006B40F9">
            <w:pPr>
              <w:jc w:val="both"/>
              <w:rPr>
                <w:rFonts w:eastAsia="Times New Roman" w:cs="Times New Roman"/>
                <w:szCs w:val="24"/>
                <w:lang w:eastAsia="lt-LT"/>
              </w:rPr>
            </w:pPr>
          </w:p>
          <w:p w14:paraId="0564C61F" w14:textId="77777777" w:rsidR="00377A67" w:rsidRPr="008B1691" w:rsidRDefault="00377A67" w:rsidP="006B40F9">
            <w:pPr>
              <w:jc w:val="both"/>
              <w:rPr>
                <w:rFonts w:eastAsia="Times New Roman" w:cs="Times New Roman"/>
                <w:szCs w:val="24"/>
                <w:lang w:eastAsia="lt-LT"/>
              </w:rPr>
            </w:pPr>
          </w:p>
          <w:p w14:paraId="0611550D" w14:textId="77777777" w:rsidR="00377A67" w:rsidRPr="008B1691" w:rsidRDefault="00377A67" w:rsidP="006B40F9">
            <w:pPr>
              <w:jc w:val="both"/>
              <w:rPr>
                <w:rFonts w:eastAsia="Times New Roman" w:cs="Times New Roman"/>
                <w:szCs w:val="24"/>
                <w:lang w:eastAsia="lt-LT"/>
              </w:rPr>
            </w:pPr>
          </w:p>
          <w:p w14:paraId="61F899A1" w14:textId="77777777" w:rsidR="00424F60" w:rsidRPr="008B1691" w:rsidRDefault="00424F60" w:rsidP="006B40F9">
            <w:pPr>
              <w:jc w:val="both"/>
              <w:rPr>
                <w:rFonts w:eastAsia="Times New Roman" w:cs="Times New Roman"/>
                <w:szCs w:val="24"/>
                <w:lang w:eastAsia="lt-LT"/>
              </w:rPr>
            </w:pPr>
          </w:p>
          <w:p w14:paraId="192AA163"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11. Atsakomybė</w:t>
            </w:r>
          </w:p>
          <w:p w14:paraId="137E1C06" w14:textId="77777777" w:rsidR="00377A67" w:rsidRPr="008B1691" w:rsidRDefault="00377A67" w:rsidP="006B40F9">
            <w:pPr>
              <w:jc w:val="both"/>
              <w:rPr>
                <w:rFonts w:eastAsia="Times New Roman" w:cs="Times New Roman"/>
                <w:szCs w:val="24"/>
              </w:rPr>
            </w:pPr>
            <w:r w:rsidRPr="008B1691">
              <w:rPr>
                <w:rFonts w:eastAsia="Times New Roman" w:cs="Times New Roman"/>
                <w:szCs w:val="24"/>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8B1691">
              <w:rPr>
                <w:rFonts w:eastAsia="Times New Roman" w:cs="Times New Roman"/>
                <w:b/>
                <w:szCs w:val="24"/>
              </w:rPr>
              <w:t>Teikėjas</w:t>
            </w:r>
            <w:r w:rsidRPr="008B1691">
              <w:rPr>
                <w:rFonts w:eastAsia="Times New Roman" w:cs="Times New Roman"/>
                <w:szCs w:val="24"/>
              </w:rPr>
              <w:t xml:space="preserve"> moka </w:t>
            </w:r>
            <w:r w:rsidRPr="008B1691">
              <w:rPr>
                <w:rFonts w:eastAsia="Times New Roman" w:cs="Times New Roman"/>
                <w:b/>
                <w:szCs w:val="24"/>
              </w:rPr>
              <w:t xml:space="preserve">Pirkėjui </w:t>
            </w:r>
            <w:r w:rsidRPr="008B1691">
              <w:rPr>
                <w:rFonts w:eastAsia="Times New Roman" w:cs="Times New Roman"/>
                <w:szCs w:val="24"/>
              </w:rPr>
              <w:t>nuo 0,05 iki</w:t>
            </w:r>
            <w:r w:rsidRPr="008B1691">
              <w:rPr>
                <w:rFonts w:eastAsia="Times New Roman" w:cs="Times New Roman"/>
                <w:b/>
                <w:i/>
                <w:szCs w:val="24"/>
              </w:rPr>
              <w:t xml:space="preserve"> </w:t>
            </w:r>
            <w:r w:rsidRPr="008B1691">
              <w:rPr>
                <w:rFonts w:eastAsia="Times New Roman" w:cs="Times New Roman"/>
                <w:szCs w:val="24"/>
              </w:rPr>
              <w:t xml:space="preserve">0,2 % dydžio (konkretus dydis nurodomas Sutarties specialiojoje dalyje) nuo per terminą nesuteiktų paslaugų (ir/ar prekių) ar paslaugų (ir/ar prekių), kurių trūkumai neištaisyti, kainos be PVM už kiekvieną uždelstą dieną/valandą </w:t>
            </w:r>
            <w:r w:rsidRPr="008B1691">
              <w:rPr>
                <w:rFonts w:eastAsia="Times New Roman" w:cs="Times New Roman"/>
                <w:i/>
                <w:szCs w:val="24"/>
              </w:rPr>
              <w:t xml:space="preserve">(taikoma priklausomai nuo to, kaip įsipareigojimų terminas yra skaičiuojamas Sutarties specialiojoje dalyje) </w:t>
            </w:r>
            <w:r w:rsidRPr="008B1691">
              <w:rPr>
                <w:rFonts w:eastAsia="Times New Roman" w:cs="Times New Roman"/>
                <w:szCs w:val="24"/>
              </w:rPr>
              <w:t>Šalių iš anksto sutartus minimalius nuostolius,</w:t>
            </w:r>
            <w:r w:rsidRPr="008B1691">
              <w:rPr>
                <w:rFonts w:eastAsia="Times New Roman" w:cs="Times New Roman"/>
                <w:bCs/>
                <w:szCs w:val="24"/>
              </w:rPr>
              <w:t xml:space="preserve"> kurių sumokėjimas neatleidžia </w:t>
            </w:r>
            <w:r w:rsidRPr="008B1691">
              <w:rPr>
                <w:rFonts w:eastAsia="Times New Roman" w:cs="Times New Roman"/>
                <w:b/>
                <w:bCs/>
                <w:szCs w:val="24"/>
              </w:rPr>
              <w:t xml:space="preserve">Teikėjo </w:t>
            </w:r>
            <w:r w:rsidRPr="008B1691">
              <w:rPr>
                <w:rFonts w:eastAsia="Times New Roman" w:cs="Times New Roman"/>
                <w:bCs/>
                <w:szCs w:val="24"/>
              </w:rPr>
              <w:t xml:space="preserve">nuo pareigos atlyginti </w:t>
            </w:r>
            <w:r w:rsidRPr="008B1691">
              <w:rPr>
                <w:rFonts w:eastAsia="Times New Roman" w:cs="Times New Roman"/>
                <w:b/>
                <w:bCs/>
                <w:szCs w:val="24"/>
              </w:rPr>
              <w:t>Pirkėjo</w:t>
            </w:r>
            <w:r w:rsidRPr="008B1691">
              <w:rPr>
                <w:rFonts w:eastAsia="Times New Roman" w:cs="Times New Roman"/>
                <w:bCs/>
                <w:szCs w:val="24"/>
              </w:rPr>
              <w:t xml:space="preserve"> patirtus nuostolius</w:t>
            </w:r>
            <w:r w:rsidRPr="008B1691">
              <w:rPr>
                <w:rFonts w:eastAsia="Times New Roman" w:cs="Times New Roman"/>
                <w:szCs w:val="24"/>
              </w:rPr>
              <w:t xml:space="preserve"> </w:t>
            </w:r>
            <w:r w:rsidRPr="008B1691">
              <w:rPr>
                <w:rFonts w:eastAsia="Times New Roman" w:cs="Times New Roman"/>
                <w:b/>
                <w:szCs w:val="24"/>
              </w:rPr>
              <w:t>Teikėjui</w:t>
            </w:r>
            <w:r w:rsidRPr="008B1691">
              <w:rPr>
                <w:rFonts w:eastAsia="Times New Roman" w:cs="Times New Roman"/>
                <w:szCs w:val="24"/>
              </w:rPr>
              <w:t xml:space="preserve"> nevykdant arba netinkamai vykdant savo įsipareigojimus, susijusius su paslaugų trūkumų šalinimu ir/ar prekių garantija. </w:t>
            </w:r>
            <w:r w:rsidRPr="008B1691">
              <w:rPr>
                <w:rFonts w:eastAsia="Times New Roman" w:cs="Times New Roman"/>
                <w:color w:val="000000"/>
                <w:szCs w:val="24"/>
              </w:rPr>
              <w:t xml:space="preserve">Šalių iš anksto sutartus minimalius nuostolius </w:t>
            </w:r>
            <w:r w:rsidRPr="008B1691">
              <w:rPr>
                <w:rFonts w:eastAsia="Times New Roman" w:cs="Times New Roman"/>
                <w:b/>
                <w:color w:val="000000"/>
                <w:szCs w:val="24"/>
              </w:rPr>
              <w:t>Teikėjas</w:t>
            </w:r>
            <w:r w:rsidRPr="008B1691">
              <w:rPr>
                <w:rFonts w:eastAsia="Times New Roman" w:cs="Times New Roman"/>
                <w:color w:val="000000"/>
                <w:szCs w:val="24"/>
              </w:rPr>
              <w:t xml:space="preserve"> įsipareigoja sumokėti ne vėliau kaip per sąskaitoje faktūroje ar pareikalavime nurodytą terminą.</w:t>
            </w:r>
          </w:p>
          <w:p w14:paraId="6805C97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11.2. Nutraukus Sutartį dėl Sutarties bendrojoje dalyje 9.2.1, 9.2.2, 9.2.3, 9.2.4, 9.2.5, 9.2.6, 9.2.7,  9.3 punktuose</w:t>
            </w:r>
            <w:r w:rsidRPr="008B1691">
              <w:rPr>
                <w:rFonts w:eastAsia="Times New Roman" w:cs="Times New Roman"/>
                <w:color w:val="FF0000"/>
                <w:szCs w:val="24"/>
                <w:lang w:eastAsia="lt-LT"/>
              </w:rPr>
              <w:t xml:space="preserve"> </w:t>
            </w:r>
            <w:r w:rsidRPr="008B1691">
              <w:rPr>
                <w:rFonts w:eastAsia="Times New Roman" w:cs="Times New Roman"/>
                <w:szCs w:val="24"/>
                <w:lang w:eastAsia="lt-LT"/>
              </w:rPr>
              <w:t xml:space="preserve">ar kitų Sutarties specialiojoje dalyje išvardintų priežasčių, </w:t>
            </w:r>
            <w:r w:rsidRPr="008B1691">
              <w:rPr>
                <w:rFonts w:eastAsia="Times New Roman" w:cs="Times New Roman"/>
                <w:b/>
                <w:szCs w:val="24"/>
                <w:lang w:eastAsia="lt-LT"/>
              </w:rPr>
              <w:t>Teikėjas</w:t>
            </w:r>
            <w:r w:rsidRPr="008B1691">
              <w:rPr>
                <w:rFonts w:eastAsia="Times New Roman" w:cs="Times New Roman"/>
                <w:szCs w:val="24"/>
                <w:lang w:eastAsia="lt-LT"/>
              </w:rPr>
              <w:t xml:space="preserve"> per 14 (keturiolika) dienų (skaičiuojant nuo Sutarties nutraukimo dienos) turi sumokėti</w:t>
            </w:r>
            <w:r w:rsidRPr="008B1691">
              <w:rPr>
                <w:rFonts w:eastAsia="Times New Roman" w:cs="Times New Roman"/>
                <w:b/>
                <w:bCs/>
                <w:szCs w:val="24"/>
                <w:lang w:eastAsia="lt-LT"/>
              </w:rPr>
              <w:t xml:space="preserve"> Pirkėjui</w:t>
            </w:r>
            <w:r w:rsidRPr="008B1691">
              <w:rPr>
                <w:rFonts w:eastAsia="Times New Roman" w:cs="Times New Roman"/>
                <w:b/>
                <w:szCs w:val="24"/>
                <w:lang w:eastAsia="lt-LT"/>
              </w:rPr>
              <w:t xml:space="preserve"> </w:t>
            </w:r>
            <w:r w:rsidRPr="008B1691">
              <w:rPr>
                <w:rFonts w:eastAsia="Times New Roman" w:cs="Times New Roman"/>
                <w:szCs w:val="24"/>
                <w:lang w:eastAsia="lt-LT"/>
              </w:rPr>
              <w:t>ne mažiau kaip</w:t>
            </w:r>
            <w:r w:rsidRPr="008B1691">
              <w:rPr>
                <w:rFonts w:eastAsia="Times New Roman" w:cs="Times New Roman"/>
                <w:b/>
                <w:szCs w:val="24"/>
                <w:lang w:eastAsia="lt-LT"/>
              </w:rPr>
              <w:t xml:space="preserve"> </w:t>
            </w:r>
            <w:r w:rsidRPr="008B1691">
              <w:rPr>
                <w:rFonts w:eastAsia="Times New Roman" w:cs="Times New Roman"/>
                <w:szCs w:val="24"/>
                <w:lang w:eastAsia="lt-LT"/>
              </w:rPr>
              <w:t xml:space="preserve">5-7 (septynių) % sutarties kainos be PVM (arba bendros pasiūlymo kainos) (konkretus procentinis dydis arba konkreti fiksuota suma nurodoma Sutarties specialioje dalyje) </w:t>
            </w:r>
            <w:r w:rsidRPr="008B1691">
              <w:rPr>
                <w:rFonts w:eastAsia="Times New Roman" w:cs="Times New Roman"/>
                <w:bCs/>
                <w:szCs w:val="24"/>
                <w:lang w:eastAsia="lt-LT"/>
              </w:rPr>
              <w:t xml:space="preserve">Šalių </w:t>
            </w:r>
            <w:r w:rsidRPr="008B1691">
              <w:rPr>
                <w:rFonts w:eastAsia="Times New Roman" w:cs="Times New Roman"/>
                <w:szCs w:val="24"/>
                <w:lang w:eastAsia="lt-LT"/>
              </w:rPr>
              <w:t>iš anksto sutartų minimalių nuostolių, bet ne daugiau kaip visų pagal šią Sutartį neįvykdytų įsipareigojimų kainos</w:t>
            </w:r>
            <w:r w:rsidRPr="008B1691">
              <w:rPr>
                <w:rFonts w:eastAsia="Times New Roman" w:cs="Times New Roman"/>
                <w:color w:val="FF0000"/>
                <w:szCs w:val="24"/>
                <w:lang w:eastAsia="lt-LT"/>
              </w:rPr>
              <w:t xml:space="preserve"> </w:t>
            </w:r>
            <w:r w:rsidRPr="008B1691">
              <w:rPr>
                <w:rFonts w:eastAsia="Times New Roman" w:cs="Times New Roman"/>
                <w:szCs w:val="24"/>
                <w:lang w:eastAsia="lt-LT"/>
              </w:rPr>
              <w:t xml:space="preserve">be PVM. Šalių iš anksto sutartų minimalių nuostolių sumokėjimas neatleidžia </w:t>
            </w:r>
            <w:r w:rsidRPr="008B1691">
              <w:rPr>
                <w:rFonts w:eastAsia="Times New Roman" w:cs="Times New Roman"/>
                <w:b/>
                <w:szCs w:val="24"/>
                <w:lang w:eastAsia="lt-LT"/>
              </w:rPr>
              <w:t>Teikėjo</w:t>
            </w:r>
            <w:r w:rsidRPr="008B1691">
              <w:rPr>
                <w:rFonts w:eastAsia="Times New Roman" w:cs="Times New Roman"/>
                <w:szCs w:val="24"/>
                <w:lang w:eastAsia="lt-LT"/>
              </w:rPr>
              <w:t xml:space="preserve"> nuo pareigos atlyginti visus </w:t>
            </w:r>
            <w:r w:rsidRPr="008B1691">
              <w:rPr>
                <w:rFonts w:eastAsia="Times New Roman" w:cs="Times New Roman"/>
                <w:b/>
                <w:bCs/>
                <w:szCs w:val="24"/>
                <w:lang w:eastAsia="lt-LT"/>
              </w:rPr>
              <w:t>Pirkėjo</w:t>
            </w:r>
            <w:r w:rsidRPr="008B1691">
              <w:rPr>
                <w:rFonts w:eastAsia="Times New Roman" w:cs="Times New Roman"/>
                <w:szCs w:val="24"/>
                <w:lang w:eastAsia="lt-LT"/>
              </w:rPr>
              <w:t xml:space="preserve"> patirtus nuostolius, </w:t>
            </w:r>
            <w:r w:rsidRPr="008B1691">
              <w:rPr>
                <w:rFonts w:eastAsia="Times New Roman" w:cs="Times New Roman"/>
                <w:b/>
                <w:szCs w:val="24"/>
                <w:lang w:eastAsia="lt-LT"/>
              </w:rPr>
              <w:t xml:space="preserve">Teikėjui </w:t>
            </w:r>
            <w:r w:rsidRPr="008B1691">
              <w:rPr>
                <w:rFonts w:eastAsia="Times New Roman" w:cs="Times New Roman"/>
                <w:szCs w:val="24"/>
                <w:lang w:eastAsia="lt-LT"/>
              </w:rPr>
              <w:t>nevykdant ar netinkamai vykdant sutartį.</w:t>
            </w:r>
          </w:p>
          <w:p w14:paraId="410F291C" w14:textId="77777777" w:rsidR="00424F60" w:rsidRPr="008B1691" w:rsidRDefault="00424F60" w:rsidP="006B40F9">
            <w:pPr>
              <w:jc w:val="both"/>
              <w:rPr>
                <w:rFonts w:eastAsia="Times New Roman" w:cs="Times New Roman"/>
                <w:szCs w:val="24"/>
                <w:lang w:eastAsia="lt-LT"/>
              </w:rPr>
            </w:pPr>
          </w:p>
          <w:p w14:paraId="7DA8DE33" w14:textId="77777777" w:rsidR="00424F60" w:rsidRPr="008B1691" w:rsidRDefault="00424F60" w:rsidP="006B40F9">
            <w:pPr>
              <w:jc w:val="both"/>
              <w:rPr>
                <w:rFonts w:eastAsia="Times New Roman" w:cs="Times New Roman"/>
                <w:szCs w:val="24"/>
                <w:lang w:eastAsia="lt-LT"/>
              </w:rPr>
            </w:pPr>
          </w:p>
          <w:p w14:paraId="52615239"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11.3. Jeigu paslaugos nebuvo suteiktos arba paslaugos suteiktos nekokybiškai ir nebėra galimybių paslaugas suteikti arba ištaisyti paslaugų teikimo trūkumus (paslaugų </w:t>
            </w:r>
            <w:r w:rsidRPr="008B1691">
              <w:rPr>
                <w:rFonts w:eastAsia="Times New Roman" w:cs="Times New Roman"/>
                <w:szCs w:val="24"/>
                <w:lang w:eastAsia="lt-LT"/>
              </w:rPr>
              <w:lastRenderedPageBreak/>
              <w:t>suteikimas praleidus terminą tapo nebeaktualus, objektyviai nebeįmanomas ir pan.), už kiekvienos tokios Sutartyje ir jos priede (-</w:t>
            </w:r>
            <w:proofErr w:type="spellStart"/>
            <w:r w:rsidRPr="008B1691">
              <w:rPr>
                <w:rFonts w:eastAsia="Times New Roman" w:cs="Times New Roman"/>
                <w:szCs w:val="24"/>
                <w:lang w:eastAsia="lt-LT"/>
              </w:rPr>
              <w:t>uose</w:t>
            </w:r>
            <w:proofErr w:type="spellEnd"/>
            <w:r w:rsidRPr="008B1691">
              <w:rPr>
                <w:rFonts w:eastAsia="Times New Roman" w:cs="Times New Roman"/>
                <w:szCs w:val="24"/>
                <w:lang w:eastAsia="lt-LT"/>
              </w:rPr>
              <w:t xml:space="preserve">) nurodytos paslaugos nesuteikimą arba suteikimą su trūkumais </w:t>
            </w:r>
            <w:r w:rsidRPr="008B1691">
              <w:rPr>
                <w:rFonts w:eastAsia="Times New Roman" w:cs="Times New Roman"/>
                <w:b/>
                <w:szCs w:val="24"/>
                <w:lang w:eastAsia="lt-LT"/>
              </w:rPr>
              <w:t>Teikėjas</w:t>
            </w:r>
            <w:r w:rsidRPr="008B1691">
              <w:rPr>
                <w:rFonts w:eastAsia="Times New Roman" w:cs="Times New Roman"/>
                <w:szCs w:val="24"/>
                <w:lang w:eastAsia="lt-LT"/>
              </w:rPr>
              <w:t xml:space="preserve"> moka </w:t>
            </w:r>
            <w:r w:rsidRPr="008B1691">
              <w:rPr>
                <w:rFonts w:eastAsia="Times New Roman" w:cs="Times New Roman"/>
                <w:b/>
                <w:szCs w:val="24"/>
                <w:lang w:eastAsia="lt-LT"/>
              </w:rPr>
              <w:t>Pirkėjui</w:t>
            </w:r>
            <w:r w:rsidRPr="008B1691">
              <w:rPr>
                <w:rFonts w:eastAsia="Times New Roman" w:cs="Times New Roman"/>
                <w:szCs w:val="24"/>
                <w:lang w:eastAsia="lt-LT"/>
              </w:rPr>
              <w:t xml:space="preserve"> Sutarties specialiojoje dalyje nurodytą Šalių iš anksto sutartų minimalių nuostolių sumą. </w:t>
            </w:r>
            <w:r w:rsidRPr="008B1691">
              <w:rPr>
                <w:rFonts w:eastAsia="Times New Roman" w:cs="Times New Roman"/>
                <w:bCs/>
                <w:szCs w:val="24"/>
                <w:lang w:eastAsia="lt-LT"/>
              </w:rPr>
              <w:t>Šalių</w:t>
            </w:r>
            <w:r w:rsidRPr="008B1691">
              <w:rPr>
                <w:rFonts w:eastAsia="Times New Roman" w:cs="Times New Roman"/>
                <w:szCs w:val="24"/>
                <w:lang w:eastAsia="lt-LT"/>
              </w:rPr>
              <w:t xml:space="preserve"> iš anksto sutartų minimalių nuostolių sumokėjimas neatleidžia </w:t>
            </w:r>
            <w:r w:rsidRPr="008B1691">
              <w:rPr>
                <w:rFonts w:eastAsia="Times New Roman" w:cs="Times New Roman"/>
                <w:b/>
                <w:bCs/>
                <w:szCs w:val="24"/>
                <w:lang w:eastAsia="lt-LT"/>
              </w:rPr>
              <w:t>Teikėjo</w:t>
            </w:r>
            <w:r w:rsidRPr="008B1691">
              <w:rPr>
                <w:rFonts w:eastAsia="Times New Roman" w:cs="Times New Roman"/>
                <w:szCs w:val="24"/>
                <w:lang w:eastAsia="lt-LT"/>
              </w:rPr>
              <w:t xml:space="preserve"> nuo pareigos atlyginti visus </w:t>
            </w:r>
            <w:r w:rsidRPr="008B1691">
              <w:rPr>
                <w:rFonts w:eastAsia="Times New Roman" w:cs="Times New Roman"/>
                <w:b/>
                <w:bCs/>
                <w:szCs w:val="24"/>
                <w:lang w:eastAsia="lt-LT"/>
              </w:rPr>
              <w:t xml:space="preserve">Pirkėjo </w:t>
            </w:r>
            <w:r w:rsidRPr="008B1691">
              <w:rPr>
                <w:rFonts w:eastAsia="Times New Roman" w:cs="Times New Roman"/>
                <w:szCs w:val="24"/>
                <w:lang w:eastAsia="lt-LT"/>
              </w:rPr>
              <w:t xml:space="preserve">patirtus nuostolius, </w:t>
            </w:r>
            <w:r w:rsidRPr="008B1691">
              <w:rPr>
                <w:rFonts w:eastAsia="Times New Roman" w:cs="Times New Roman"/>
                <w:b/>
                <w:bCs/>
                <w:szCs w:val="24"/>
                <w:lang w:eastAsia="lt-LT"/>
              </w:rPr>
              <w:t>Teikėjui</w:t>
            </w:r>
            <w:r w:rsidRPr="008B1691">
              <w:rPr>
                <w:rFonts w:eastAsia="Times New Roman" w:cs="Times New Roman"/>
                <w:szCs w:val="24"/>
                <w:lang w:eastAsia="lt-LT"/>
              </w:rPr>
              <w:t xml:space="preserve"> nevykdant ar netinkamai vykdant sutartį.</w:t>
            </w:r>
            <w:r w:rsidRPr="008B1691">
              <w:rPr>
                <w:rFonts w:eastAsia="Times New Roman" w:cs="Times New Roman"/>
                <w:spacing w:val="-1"/>
                <w:szCs w:val="24"/>
                <w:lang w:eastAsia="lt-LT"/>
              </w:rPr>
              <w:t xml:space="preserve"> </w:t>
            </w:r>
            <w:r w:rsidRPr="008B1691">
              <w:rPr>
                <w:rFonts w:eastAsia="Times New Roman" w:cs="Times New Roman"/>
                <w:szCs w:val="24"/>
                <w:lang w:eastAsia="lt-LT"/>
              </w:rPr>
              <w:t xml:space="preserve">Šalių iš anksto sutartus minimalius nuostolius </w:t>
            </w:r>
            <w:r w:rsidRPr="008B1691">
              <w:rPr>
                <w:rFonts w:eastAsia="Times New Roman" w:cs="Times New Roman"/>
                <w:b/>
                <w:szCs w:val="24"/>
                <w:lang w:eastAsia="lt-LT"/>
              </w:rPr>
              <w:t>Teikėjas</w:t>
            </w:r>
            <w:r w:rsidRPr="008B1691">
              <w:rPr>
                <w:rFonts w:eastAsia="Times New Roman" w:cs="Times New Roman"/>
                <w:szCs w:val="24"/>
                <w:lang w:eastAsia="lt-LT"/>
              </w:rPr>
              <w:t xml:space="preserve"> įsipareigoja sumokėti ne vėliau kaip per sąskaitoje faktūroje ar</w:t>
            </w:r>
            <w:r w:rsidR="00424F60" w:rsidRPr="008B1691">
              <w:rPr>
                <w:rFonts w:eastAsia="Times New Roman" w:cs="Times New Roman"/>
                <w:szCs w:val="24"/>
                <w:lang w:eastAsia="lt-LT"/>
              </w:rPr>
              <w:t xml:space="preserve"> pareikalavime nurodytą terminą.</w:t>
            </w:r>
          </w:p>
          <w:p w14:paraId="7A9C2CBF" w14:textId="77777777" w:rsidR="00424F60" w:rsidRPr="008B1691" w:rsidRDefault="00424F60" w:rsidP="006B40F9">
            <w:pPr>
              <w:jc w:val="both"/>
              <w:rPr>
                <w:rFonts w:eastAsia="Times New Roman" w:cs="Times New Roman"/>
                <w:szCs w:val="24"/>
                <w:lang w:eastAsia="lt-LT"/>
              </w:rPr>
            </w:pPr>
          </w:p>
          <w:p w14:paraId="546D85A2" w14:textId="77777777" w:rsidR="00424F60" w:rsidRPr="008B1691" w:rsidRDefault="00424F60" w:rsidP="006B40F9">
            <w:pPr>
              <w:jc w:val="both"/>
              <w:rPr>
                <w:rFonts w:eastAsia="Times New Roman" w:cs="Times New Roman"/>
                <w:szCs w:val="24"/>
                <w:lang w:eastAsia="lt-LT"/>
              </w:rPr>
            </w:pPr>
          </w:p>
          <w:p w14:paraId="08AC879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11.4. Kiti sutartinės atsakomybės taikymo </w:t>
            </w:r>
            <w:r w:rsidRPr="008B1691">
              <w:rPr>
                <w:rFonts w:eastAsia="Times New Roman" w:cs="Times New Roman"/>
                <w:b/>
                <w:szCs w:val="24"/>
                <w:lang w:eastAsia="lt-LT"/>
              </w:rPr>
              <w:t>Teikėjui</w:t>
            </w:r>
            <w:r w:rsidRPr="008B1691">
              <w:rPr>
                <w:rFonts w:eastAsia="Times New Roman" w:cs="Times New Roman"/>
                <w:szCs w:val="24"/>
                <w:lang w:eastAsia="lt-LT"/>
              </w:rPr>
              <w:t xml:space="preserve"> atvejai nurodyti Sutarties specialiojoje dalyje. </w:t>
            </w:r>
          </w:p>
          <w:p w14:paraId="5DD9BF35" w14:textId="77777777" w:rsidR="00377A67" w:rsidRPr="008B1691" w:rsidRDefault="00377A67" w:rsidP="006B40F9">
            <w:pPr>
              <w:jc w:val="both"/>
              <w:rPr>
                <w:rFonts w:eastAsia="Times New Roman" w:cs="Times New Roman"/>
                <w:szCs w:val="24"/>
              </w:rPr>
            </w:pPr>
            <w:r w:rsidRPr="008B1691">
              <w:rPr>
                <w:rFonts w:eastAsia="Times New Roman" w:cs="Times New Roman"/>
                <w:szCs w:val="24"/>
              </w:rPr>
              <w:t xml:space="preserve">11.5. </w:t>
            </w:r>
            <w:r w:rsidRPr="008B1691">
              <w:rPr>
                <w:rFonts w:eastAsia="Times New Roman" w:cs="Times New Roman"/>
                <w:color w:val="000000"/>
                <w:szCs w:val="24"/>
              </w:rPr>
              <w:t>Vadovaujantis Lietuvos Respublikos civilinio kodekso 6.253 straipsnio 1 ir 3 dalimis</w:t>
            </w:r>
            <w:r w:rsidRPr="008B1691">
              <w:rPr>
                <w:rFonts w:eastAsia="Times New Roman" w:cs="Times New Roman"/>
                <w:szCs w:val="24"/>
              </w:rPr>
              <w:t xml:space="preserve"> finansavimo vėlavimas iš biudžeto yra sąlyga visiškai atleidžianti </w:t>
            </w:r>
            <w:r w:rsidRPr="008B1691">
              <w:rPr>
                <w:rFonts w:eastAsia="Times New Roman" w:cs="Times New Roman"/>
                <w:b/>
                <w:szCs w:val="24"/>
              </w:rPr>
              <w:t xml:space="preserve">Pirkėją </w:t>
            </w:r>
            <w:r w:rsidRPr="008B1691">
              <w:rPr>
                <w:rFonts w:eastAsia="Times New Roman" w:cs="Times New Roman"/>
                <w:szCs w:val="24"/>
              </w:rPr>
              <w:t xml:space="preserve">nuo civilinės atsakomybės ir palūkanų mokėjimo </w:t>
            </w:r>
            <w:r w:rsidRPr="008B1691">
              <w:rPr>
                <w:rFonts w:eastAsia="Times New Roman" w:cs="Times New Roman"/>
                <w:b/>
                <w:szCs w:val="24"/>
              </w:rPr>
              <w:t xml:space="preserve">Teikėjui </w:t>
            </w:r>
            <w:r w:rsidRPr="008B1691">
              <w:rPr>
                <w:rFonts w:eastAsia="Times New Roman" w:cs="Times New Roman"/>
                <w:szCs w:val="24"/>
              </w:rPr>
              <w:t>už pavėluotą atsiskaitymą.</w:t>
            </w:r>
          </w:p>
          <w:p w14:paraId="058945ED" w14:textId="77777777" w:rsidR="00377A67" w:rsidRPr="008B1691" w:rsidRDefault="00377A67" w:rsidP="006B40F9">
            <w:pPr>
              <w:jc w:val="both"/>
              <w:rPr>
                <w:rFonts w:eastAsia="Times New Roman" w:cs="Times New Roman"/>
                <w:b/>
                <w:szCs w:val="24"/>
                <w:lang w:eastAsia="lt-LT"/>
              </w:rPr>
            </w:pPr>
          </w:p>
          <w:p w14:paraId="7E4C3743"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12. Sutarties galiojimas</w:t>
            </w:r>
          </w:p>
          <w:p w14:paraId="4CF0FEF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12.1. Sutartis įsigalioja abiem Šalims ją pasirašius ir </w:t>
            </w:r>
            <w:r w:rsidRPr="008B1691">
              <w:rPr>
                <w:rFonts w:eastAsia="Times New Roman" w:cs="Times New Roman"/>
                <w:b/>
                <w:szCs w:val="24"/>
                <w:lang w:eastAsia="lt-LT"/>
              </w:rPr>
              <w:t xml:space="preserve">Teikėjui </w:t>
            </w:r>
            <w:r w:rsidRPr="008B1691">
              <w:rPr>
                <w:rFonts w:eastAsia="Times New Roman" w:cs="Times New Roman"/>
                <w:szCs w:val="24"/>
                <w:lang w:eastAsia="lt-LT"/>
              </w:rPr>
              <w:t xml:space="preserve">pateikus </w:t>
            </w:r>
            <w:r w:rsidRPr="008B1691">
              <w:rPr>
                <w:rFonts w:eastAsia="Times New Roman" w:cs="Times New Roman"/>
                <w:b/>
                <w:szCs w:val="24"/>
                <w:lang w:eastAsia="lt-LT"/>
              </w:rPr>
              <w:t xml:space="preserve">Pirkėjui </w:t>
            </w:r>
            <w:r w:rsidRPr="008B1691">
              <w:rPr>
                <w:rFonts w:eastAsia="Times New Roman" w:cs="Times New Roman"/>
                <w:szCs w:val="24"/>
                <w:lang w:eastAsia="lt-LT"/>
              </w:rPr>
              <w:t xml:space="preserve">Sutarties įvykdymo užtikrinimo banko garantiją ar draudimo bendrovės laidavimo raštą </w:t>
            </w:r>
            <w:r w:rsidRPr="008B1691">
              <w:rPr>
                <w:rFonts w:eastAsia="Times New Roman" w:cs="Times New Roman"/>
                <w:i/>
                <w:szCs w:val="24"/>
                <w:lang w:eastAsia="lt-LT"/>
              </w:rPr>
              <w:t>(Sutarties įsigaliojimo kai pateikiamas užtikrinimas sąlyga taikoma, jeigu Sutarties spec. dalyje nurodyta, kad Sutarties vykdymas bus užtikrintas laidavimu arba banko garantija)</w:t>
            </w:r>
            <w:r w:rsidRPr="008B1691">
              <w:rPr>
                <w:rFonts w:eastAsia="Times New Roman" w:cs="Times New Roman"/>
                <w:szCs w:val="24"/>
                <w:lang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8B1691">
              <w:rPr>
                <w:rFonts w:eastAsia="Times New Roman" w:cs="Times New Roman"/>
                <w:b/>
                <w:szCs w:val="24"/>
                <w:lang w:eastAsia="lt-LT"/>
              </w:rPr>
              <w:t xml:space="preserve"> Pirkėjui </w:t>
            </w:r>
            <w:r w:rsidRPr="008B1691">
              <w:rPr>
                <w:rFonts w:eastAsia="Times New Roman" w:cs="Times New Roman"/>
                <w:szCs w:val="24"/>
                <w:lang w:eastAsia="lt-LT"/>
              </w:rPr>
              <w:t>nutraukus Sutartį dėl bent vienos iš 9.2.1 - 9.2.7, 9.3 punktuose ar kitų Sutarties specialiojoje dalyje</w:t>
            </w:r>
            <w:r w:rsidRPr="008B1691">
              <w:rPr>
                <w:rFonts w:eastAsia="Times New Roman" w:cs="Times New Roman"/>
                <w:color w:val="FF0000"/>
                <w:szCs w:val="24"/>
                <w:lang w:eastAsia="lt-LT"/>
              </w:rPr>
              <w:t xml:space="preserve"> </w:t>
            </w:r>
            <w:r w:rsidRPr="008B1691">
              <w:rPr>
                <w:rFonts w:eastAsia="Times New Roman" w:cs="Times New Roman"/>
                <w:szCs w:val="24"/>
                <w:lang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5471829F" w14:textId="77777777" w:rsidR="00424F60" w:rsidRPr="008B1691" w:rsidRDefault="00424F60" w:rsidP="006B40F9">
            <w:pPr>
              <w:jc w:val="both"/>
              <w:rPr>
                <w:rFonts w:eastAsia="Times New Roman" w:cs="Times New Roman"/>
                <w:szCs w:val="24"/>
                <w:lang w:eastAsia="lt-LT"/>
              </w:rPr>
            </w:pPr>
          </w:p>
          <w:p w14:paraId="21ACFF81"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lastRenderedPageBreak/>
              <w:t xml:space="preserve">12.2. Garantas/laiduotojas turi neatšaukiamai ir besąlygiškai įsipareigoti ne vėliau kaip per 14 (keturiolika) dienų nuo raštiško pranešimo, patvirtinančio Sutarties nutraukimą dėl Sutartyje numatytų pagrindų esant </w:t>
            </w:r>
            <w:r w:rsidRPr="008B1691">
              <w:rPr>
                <w:rFonts w:eastAsia="Times New Roman" w:cs="Times New Roman"/>
                <w:b/>
                <w:szCs w:val="24"/>
                <w:lang w:eastAsia="lt-LT"/>
              </w:rPr>
              <w:t>Teikėjo</w:t>
            </w:r>
            <w:r w:rsidRPr="008B1691">
              <w:rPr>
                <w:rFonts w:eastAsia="Times New Roman" w:cs="Times New Roman"/>
                <w:szCs w:val="24"/>
                <w:lang w:eastAsia="lt-LT"/>
              </w:rPr>
              <w:t xml:space="preserve"> kaltei, įvykdyti prievolę ir sumokėti įsipareigotą sumą, pinigus pervedant į </w:t>
            </w:r>
            <w:r w:rsidRPr="008B1691">
              <w:rPr>
                <w:rFonts w:eastAsia="Times New Roman" w:cs="Times New Roman"/>
                <w:b/>
                <w:szCs w:val="24"/>
                <w:lang w:eastAsia="lt-LT"/>
              </w:rPr>
              <w:t>Pirkėjo</w:t>
            </w:r>
            <w:r w:rsidRPr="008B1691">
              <w:rPr>
                <w:rFonts w:eastAsia="Times New Roman" w:cs="Times New Roman"/>
                <w:szCs w:val="24"/>
                <w:lang w:eastAsia="lt-LT"/>
              </w:rPr>
              <w:t xml:space="preserve"> sąskaitą.</w:t>
            </w:r>
          </w:p>
          <w:p w14:paraId="04D2C75E" w14:textId="77777777" w:rsidR="00C67321" w:rsidRPr="008B1691" w:rsidRDefault="00C67321" w:rsidP="006B40F9">
            <w:pPr>
              <w:jc w:val="both"/>
              <w:rPr>
                <w:rFonts w:eastAsia="Times New Roman" w:cs="Times New Roman"/>
                <w:szCs w:val="24"/>
                <w:lang w:eastAsia="lt-LT"/>
              </w:rPr>
            </w:pPr>
          </w:p>
          <w:p w14:paraId="253709E9" w14:textId="77777777" w:rsidR="00377A67" w:rsidRPr="008B1691" w:rsidRDefault="00C67321" w:rsidP="006B40F9">
            <w:pPr>
              <w:jc w:val="both"/>
              <w:rPr>
                <w:rFonts w:eastAsia="Times New Roman" w:cs="Times New Roman"/>
                <w:szCs w:val="24"/>
                <w:lang w:eastAsia="lt-LT"/>
              </w:rPr>
            </w:pPr>
            <w:r w:rsidRPr="008B1691">
              <w:rPr>
                <w:rFonts w:eastAsia="Times New Roman" w:cs="Times New Roman"/>
                <w:szCs w:val="24"/>
                <w:lang w:eastAsia="lt-LT"/>
              </w:rPr>
              <w:t>1</w:t>
            </w:r>
            <w:r w:rsidR="00377A67" w:rsidRPr="008B1691">
              <w:rPr>
                <w:rFonts w:eastAsia="Times New Roman" w:cs="Times New Roman"/>
                <w:szCs w:val="24"/>
                <w:lang w:eastAsia="lt-LT"/>
              </w:rPr>
              <w:t xml:space="preserve">2.3. </w:t>
            </w:r>
            <w:r w:rsidR="00377A67" w:rsidRPr="008B1691">
              <w:rPr>
                <w:rFonts w:eastAsia="Times New Roman" w:cs="Times New Roman"/>
                <w:b/>
                <w:szCs w:val="24"/>
                <w:lang w:eastAsia="lt-LT"/>
              </w:rPr>
              <w:t>Teikėjas</w:t>
            </w:r>
            <w:r w:rsidR="00377A67" w:rsidRPr="008B1691">
              <w:rPr>
                <w:rFonts w:eastAsia="Times New Roman" w:cs="Times New Roman"/>
                <w:szCs w:val="24"/>
                <w:lang w:eastAsia="lt-LT"/>
              </w:rPr>
              <w:t xml:space="preserve"> ne vėliau kaip</w:t>
            </w:r>
            <w:r w:rsidR="00377A67" w:rsidRPr="008B1691">
              <w:rPr>
                <w:rFonts w:eastAsia="Times New Roman" w:cs="Times New Roman"/>
                <w:b/>
                <w:szCs w:val="24"/>
                <w:lang w:eastAsia="lt-LT"/>
              </w:rPr>
              <w:t xml:space="preserve"> </w:t>
            </w:r>
            <w:r w:rsidR="00377A67" w:rsidRPr="008B1691">
              <w:rPr>
                <w:rFonts w:eastAsia="Times New Roman" w:cs="Times New Roman"/>
                <w:szCs w:val="24"/>
                <w:lang w:eastAsia="lt-LT"/>
              </w:rPr>
              <w:t xml:space="preserve">per 5 (penkias) darbo dienas po Sutarties pasirašymo pateikia </w:t>
            </w:r>
            <w:r w:rsidR="00377A67" w:rsidRPr="008B1691">
              <w:rPr>
                <w:rFonts w:eastAsia="Times New Roman" w:cs="Times New Roman"/>
                <w:b/>
                <w:szCs w:val="24"/>
                <w:lang w:eastAsia="lt-LT"/>
              </w:rPr>
              <w:t xml:space="preserve">Pirkėjui </w:t>
            </w:r>
            <w:r w:rsidR="00377A67" w:rsidRPr="008B1691">
              <w:rPr>
                <w:rFonts w:eastAsia="Times New Roman" w:cs="Times New Roman"/>
                <w:szCs w:val="24"/>
                <w:lang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00377A67" w:rsidRPr="008B1691">
              <w:rPr>
                <w:rFonts w:eastAsia="Times New Roman" w:cs="Times New Roman"/>
                <w:b/>
                <w:szCs w:val="24"/>
                <w:lang w:eastAsia="lt-LT"/>
              </w:rPr>
              <w:t>Teikėjas</w:t>
            </w:r>
            <w:r w:rsidR="00377A67" w:rsidRPr="008B1691">
              <w:rPr>
                <w:rFonts w:eastAsia="Times New Roman" w:cs="Times New Roman"/>
                <w:szCs w:val="24"/>
                <w:lang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00377A67" w:rsidRPr="008B1691">
              <w:rPr>
                <w:rFonts w:eastAsia="Times New Roman" w:cs="Times New Roman"/>
                <w:b/>
                <w:szCs w:val="24"/>
                <w:lang w:eastAsia="lt-LT"/>
              </w:rPr>
              <w:t>Pirkėjo</w:t>
            </w:r>
            <w:r w:rsidR="00377A67" w:rsidRPr="008B1691">
              <w:rPr>
                <w:rFonts w:eastAsia="Times New Roman" w:cs="Times New Roman"/>
                <w:szCs w:val="24"/>
                <w:lang w:eastAsia="lt-LT"/>
              </w:rPr>
              <w:t xml:space="preserve"> patirtų nuostolių atlyginimu ir neatleidžia </w:t>
            </w:r>
            <w:r w:rsidR="00377A67" w:rsidRPr="008B1691">
              <w:rPr>
                <w:rFonts w:eastAsia="Times New Roman" w:cs="Times New Roman"/>
                <w:b/>
                <w:szCs w:val="24"/>
                <w:lang w:eastAsia="lt-LT"/>
              </w:rPr>
              <w:t>Teikėjo</w:t>
            </w:r>
            <w:r w:rsidR="00377A67" w:rsidRPr="008B1691">
              <w:rPr>
                <w:rFonts w:eastAsia="Times New Roman" w:cs="Times New Roman"/>
                <w:szCs w:val="24"/>
                <w:lang w:eastAsia="lt-LT"/>
              </w:rPr>
              <w:t xml:space="preserve"> nuo pareigos juos atlyginti pilnai. </w:t>
            </w:r>
          </w:p>
          <w:p w14:paraId="4B84024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12.4. Jei Sutarties vykdymo metu Sutarties įvykdymo užtikrinimą išdavęs juridinis asmuo (bankas ar draudimo bendrovė) negali įvykdyti savo įsipareigojimų (sustabdoma veikla, paskelbiamas moratoriumas ir pan.), </w:t>
            </w:r>
            <w:r w:rsidRPr="008B1691">
              <w:rPr>
                <w:rFonts w:eastAsia="Times New Roman" w:cs="Times New Roman"/>
                <w:b/>
                <w:szCs w:val="24"/>
                <w:lang w:eastAsia="lt-LT"/>
              </w:rPr>
              <w:t>Teikėjas</w:t>
            </w:r>
            <w:r w:rsidRPr="008B1691">
              <w:rPr>
                <w:rFonts w:eastAsia="Times New Roman" w:cs="Times New Roman"/>
                <w:szCs w:val="24"/>
                <w:lang w:eastAsia="lt-LT"/>
              </w:rPr>
              <w:t xml:space="preserve"> per 10 (dešimt) dienų pateikia naują Sutarties vykdymo užtikrinimą, tokiomis pačiomis sąlygomis kaip ir ankstesnysis. Jei </w:t>
            </w:r>
            <w:r w:rsidRPr="008B1691">
              <w:rPr>
                <w:rFonts w:eastAsia="Times New Roman" w:cs="Times New Roman"/>
                <w:b/>
                <w:szCs w:val="24"/>
                <w:lang w:eastAsia="lt-LT"/>
              </w:rPr>
              <w:t xml:space="preserve">Teikėjas </w:t>
            </w:r>
            <w:r w:rsidRPr="008B1691">
              <w:rPr>
                <w:rFonts w:eastAsia="Times New Roman" w:cs="Times New Roman"/>
                <w:szCs w:val="24"/>
                <w:lang w:eastAsia="lt-LT"/>
              </w:rPr>
              <w:t xml:space="preserve">nepateikia naujo sutarties įvykdymo užtikrinimo, </w:t>
            </w:r>
            <w:r w:rsidRPr="008B1691">
              <w:rPr>
                <w:rFonts w:eastAsia="Times New Roman" w:cs="Times New Roman"/>
                <w:b/>
                <w:szCs w:val="24"/>
                <w:lang w:eastAsia="lt-LT"/>
              </w:rPr>
              <w:t>Pirkėjas</w:t>
            </w:r>
            <w:r w:rsidRPr="008B1691">
              <w:rPr>
                <w:rFonts w:eastAsia="Times New Roman" w:cs="Times New Roman"/>
                <w:szCs w:val="24"/>
                <w:lang w:eastAsia="lt-LT"/>
              </w:rPr>
              <w:t xml:space="preserve"> turi teisę nutraukti Sutartį, Sutarties bendrosios dalies 9.2.5 punkte nustatyta tvarka.</w:t>
            </w:r>
          </w:p>
          <w:p w14:paraId="2258B823" w14:textId="77777777" w:rsidR="00424F60" w:rsidRPr="008B1691" w:rsidRDefault="00424F60" w:rsidP="006B40F9">
            <w:pPr>
              <w:jc w:val="both"/>
              <w:rPr>
                <w:rFonts w:eastAsia="Times New Roman" w:cs="Times New Roman"/>
                <w:szCs w:val="24"/>
                <w:lang w:eastAsia="lt-LT"/>
              </w:rPr>
            </w:pPr>
          </w:p>
          <w:p w14:paraId="409CD5BB" w14:textId="77777777" w:rsidR="00424F60" w:rsidRPr="008B1691" w:rsidRDefault="00424F60" w:rsidP="006B40F9">
            <w:pPr>
              <w:jc w:val="both"/>
              <w:rPr>
                <w:rFonts w:eastAsia="Times New Roman" w:cs="Times New Roman"/>
                <w:szCs w:val="24"/>
                <w:lang w:eastAsia="lt-LT"/>
              </w:rPr>
            </w:pPr>
          </w:p>
          <w:p w14:paraId="5BC0378E"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12.5. Sutarties įvykdymo užtikrinimas grąžinamas per 10 (dešimt) dienų nuo šio užtikrinimo galiojimo termino pabaigos </w:t>
            </w:r>
            <w:r w:rsidRPr="008B1691">
              <w:rPr>
                <w:rFonts w:eastAsia="Times New Roman" w:cs="Times New Roman"/>
                <w:b/>
                <w:szCs w:val="24"/>
                <w:lang w:eastAsia="lt-LT"/>
              </w:rPr>
              <w:t>Teikėjui</w:t>
            </w:r>
            <w:r w:rsidRPr="008B1691">
              <w:rPr>
                <w:rFonts w:eastAsia="Times New Roman" w:cs="Times New Roman"/>
                <w:szCs w:val="24"/>
                <w:lang w:eastAsia="lt-LT"/>
              </w:rPr>
              <w:t xml:space="preserve"> pateikus raštišką prašymą. </w:t>
            </w:r>
          </w:p>
          <w:p w14:paraId="78202D81"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w:t>
            </w:r>
            <w:r w:rsidRPr="008B1691">
              <w:rPr>
                <w:rFonts w:eastAsia="Times New Roman" w:cs="Times New Roman"/>
                <w:szCs w:val="24"/>
                <w:lang w:eastAsia="lt-LT"/>
              </w:rPr>
              <w:lastRenderedPageBreak/>
              <w:t xml:space="preserve">pagrindiniams viešųjų pirkimų principams bei tikslui. </w:t>
            </w:r>
          </w:p>
          <w:p w14:paraId="057EB5C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6910A6AD" w14:textId="77777777" w:rsidR="00377A67" w:rsidRPr="008B1691" w:rsidRDefault="00377A67" w:rsidP="006B40F9">
            <w:pPr>
              <w:jc w:val="both"/>
              <w:rPr>
                <w:rFonts w:eastAsia="Times New Roman" w:cs="Times New Roman"/>
                <w:szCs w:val="24"/>
                <w:lang w:eastAsia="lt-LT"/>
              </w:rPr>
            </w:pPr>
          </w:p>
          <w:p w14:paraId="3ED71FB4"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12.8. Sutartis gali būti pratęsta Sutarties specialiojoje dalyje nustatytomis sąlygomis arba esant poreikiui, </w:t>
            </w:r>
            <w:r w:rsidRPr="008B1691">
              <w:rPr>
                <w:rFonts w:eastAsia="Times New Roman" w:cs="Times New Roman"/>
                <w:b/>
                <w:szCs w:val="24"/>
                <w:lang w:eastAsia="lt-LT"/>
              </w:rPr>
              <w:t>Pirkėjas</w:t>
            </w:r>
            <w:r w:rsidRPr="008B1691">
              <w:rPr>
                <w:rFonts w:eastAsia="Times New Roman" w:cs="Times New Roman"/>
                <w:szCs w:val="24"/>
                <w:lang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8B1691">
              <w:rPr>
                <w:rFonts w:eastAsia="Times New Roman" w:cs="Times New Roman"/>
                <w:b/>
                <w:szCs w:val="24"/>
                <w:lang w:eastAsia="lt-LT"/>
              </w:rPr>
              <w:t>Teikėjas</w:t>
            </w:r>
            <w:r w:rsidRPr="008B1691">
              <w:rPr>
                <w:rFonts w:eastAsia="Times New Roman" w:cs="Times New Roman"/>
                <w:szCs w:val="24"/>
                <w:lang w:eastAsia="lt-LT"/>
              </w:rPr>
              <w:t xml:space="preserve"> gali teikti tik ne didesnėmis nei užsakymo dieną </w:t>
            </w:r>
            <w:r w:rsidRPr="008B1691">
              <w:rPr>
                <w:rFonts w:eastAsia="Times New Roman" w:cs="Times New Roman"/>
                <w:b/>
                <w:szCs w:val="24"/>
                <w:lang w:eastAsia="lt-LT"/>
              </w:rPr>
              <w:t>Teikėjo</w:t>
            </w:r>
            <w:r w:rsidRPr="008B1691">
              <w:rPr>
                <w:rFonts w:eastAsia="Times New Roman" w:cs="Times New Roman"/>
                <w:szCs w:val="24"/>
                <w:lang w:eastAsia="lt-LT"/>
              </w:rPr>
              <w:t xml:space="preserve"> prekybos vietoje, kataloge ar interneto svetainėje nurodytomis galiojančiomis šių paslaugų kainomis arba, jei tokios kainos neskelbiamos, </w:t>
            </w:r>
            <w:r w:rsidRPr="008B1691">
              <w:rPr>
                <w:rFonts w:eastAsia="Times New Roman" w:cs="Times New Roman"/>
                <w:b/>
                <w:szCs w:val="24"/>
                <w:lang w:eastAsia="lt-LT"/>
              </w:rPr>
              <w:t>Teikėjo</w:t>
            </w:r>
            <w:r w:rsidRPr="008B1691">
              <w:rPr>
                <w:rFonts w:eastAsia="Times New Roman" w:cs="Times New Roman"/>
                <w:szCs w:val="24"/>
                <w:lang w:eastAsia="lt-LT"/>
              </w:rPr>
              <w:t xml:space="preserve"> pasiūlytomis, konkurencingomis ir rinką atitinkančiomis kainomis. Esant poreikiui įsigyti Sutartyje ir jos prieduose nenurodytų, tačiau su pirkimo objektu susijusių paslaugų, </w:t>
            </w:r>
            <w:r w:rsidRPr="008B1691">
              <w:rPr>
                <w:rFonts w:eastAsia="Times New Roman" w:cs="Times New Roman"/>
                <w:b/>
                <w:szCs w:val="24"/>
                <w:lang w:eastAsia="lt-LT"/>
              </w:rPr>
              <w:t>Pirkėjas</w:t>
            </w:r>
            <w:r w:rsidRPr="008B1691">
              <w:rPr>
                <w:rFonts w:eastAsia="Times New Roman" w:cs="Times New Roman"/>
                <w:szCs w:val="24"/>
                <w:lang w:eastAsia="lt-LT"/>
              </w:rPr>
              <w:t xml:space="preserve"> ir </w:t>
            </w:r>
            <w:r w:rsidRPr="008B1691">
              <w:rPr>
                <w:rFonts w:eastAsia="Times New Roman" w:cs="Times New Roman"/>
                <w:b/>
                <w:szCs w:val="24"/>
                <w:lang w:eastAsia="lt-LT"/>
              </w:rPr>
              <w:t>Teikėjas</w:t>
            </w:r>
            <w:r w:rsidRPr="008B1691">
              <w:rPr>
                <w:rFonts w:eastAsia="Times New Roman" w:cs="Times New Roman"/>
                <w:szCs w:val="24"/>
                <w:lang w:eastAsia="lt-LT"/>
              </w:rPr>
              <w:t xml:space="preserve"> sudaro papildomą rašytinį susitarimą, kurio sąlygos privalo būti analogiškos Sutarties sąlygoms, atitinkamai jas pritaikant prie naujai perkamų paslaugų </w:t>
            </w:r>
            <w:r w:rsidRPr="008B1691">
              <w:rPr>
                <w:rFonts w:eastAsia="Times New Roman" w:cs="Times New Roman"/>
                <w:i/>
                <w:szCs w:val="24"/>
                <w:lang w:eastAsia="lt-LT"/>
              </w:rPr>
              <w:t>(jei spec. dalyje nurodyta, kad ši sąlyga taikoma)</w:t>
            </w:r>
            <w:r w:rsidRPr="008B1691">
              <w:rPr>
                <w:rFonts w:eastAsia="Times New Roman" w:cs="Times New Roman"/>
                <w:szCs w:val="24"/>
                <w:lang w:eastAsia="lt-LT"/>
              </w:rPr>
              <w:t>.</w:t>
            </w:r>
          </w:p>
          <w:p w14:paraId="5DE80299" w14:textId="77777777" w:rsidR="00377A67" w:rsidRPr="008B1691" w:rsidRDefault="00377A67" w:rsidP="006B40F9">
            <w:pPr>
              <w:jc w:val="both"/>
              <w:rPr>
                <w:rFonts w:eastAsia="Times New Roman" w:cs="Times New Roman"/>
                <w:szCs w:val="24"/>
                <w:lang w:eastAsia="lt-LT"/>
              </w:rPr>
            </w:pPr>
          </w:p>
          <w:p w14:paraId="28B888FE" w14:textId="77777777" w:rsidR="00424F60" w:rsidRPr="008B1691" w:rsidRDefault="00424F60" w:rsidP="006B40F9">
            <w:pPr>
              <w:jc w:val="both"/>
              <w:rPr>
                <w:rFonts w:eastAsia="Times New Roman" w:cs="Times New Roman"/>
                <w:szCs w:val="24"/>
                <w:lang w:eastAsia="lt-LT"/>
              </w:rPr>
            </w:pPr>
          </w:p>
          <w:p w14:paraId="4A6C30D8"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12.9. Sutarties specialiojoje dalyje numatyta Sutarties galiojimo termino pabaiga nereiškia Šalių prievolių pagal Sutartį pabaigos ir neatleidžia Šalių nuo civilinės atsakomybės už Sutarties pažeidimą.</w:t>
            </w:r>
          </w:p>
          <w:p w14:paraId="339AADA1" w14:textId="77777777" w:rsidR="00377A67" w:rsidRPr="008B1691" w:rsidRDefault="00377A67" w:rsidP="006B40F9">
            <w:pPr>
              <w:jc w:val="both"/>
              <w:rPr>
                <w:rFonts w:eastAsia="Times New Roman" w:cs="Times New Roman"/>
                <w:b/>
                <w:szCs w:val="24"/>
                <w:lang w:eastAsia="lt-LT"/>
              </w:rPr>
            </w:pPr>
          </w:p>
          <w:p w14:paraId="5003C730" w14:textId="77777777" w:rsidR="00377A67" w:rsidRPr="008B1691" w:rsidRDefault="00377A67" w:rsidP="006B40F9">
            <w:pPr>
              <w:ind w:right="125"/>
              <w:jc w:val="both"/>
              <w:rPr>
                <w:rFonts w:eastAsia="Times New Roman" w:cs="Times New Roman"/>
                <w:b/>
                <w:bCs/>
                <w:szCs w:val="24"/>
                <w:lang w:eastAsia="lt-LT"/>
              </w:rPr>
            </w:pPr>
            <w:r w:rsidRPr="008B1691">
              <w:rPr>
                <w:rFonts w:eastAsia="Times New Roman" w:cs="Times New Roman"/>
                <w:b/>
                <w:bCs/>
                <w:szCs w:val="24"/>
                <w:lang w:eastAsia="lt-LT"/>
              </w:rPr>
              <w:t>13. Susirašinėjimas</w:t>
            </w:r>
          </w:p>
          <w:p w14:paraId="3BFD6424" w14:textId="77777777" w:rsidR="00377A67" w:rsidRPr="008B1691" w:rsidRDefault="00377A67" w:rsidP="006B40F9">
            <w:pPr>
              <w:ind w:right="125"/>
              <w:jc w:val="both"/>
              <w:rPr>
                <w:rFonts w:eastAsia="Times New Roman" w:cs="Times New Roman"/>
                <w:szCs w:val="24"/>
                <w:lang w:eastAsia="lt-LT"/>
              </w:rPr>
            </w:pPr>
            <w:r w:rsidRPr="008B1691">
              <w:rPr>
                <w:rFonts w:eastAsia="Times New Roman" w:cs="Times New Roman"/>
                <w:szCs w:val="24"/>
                <w:lang w:eastAsia="lt-LT"/>
              </w:rPr>
              <w:t xml:space="preserve">13.1. </w:t>
            </w:r>
            <w:r w:rsidRPr="008B1691">
              <w:rPr>
                <w:rFonts w:eastAsia="Times New Roman" w:cs="Times New Roman"/>
                <w:b/>
                <w:szCs w:val="24"/>
                <w:lang w:eastAsia="lt-LT"/>
              </w:rPr>
              <w:t>Pirkėjo</w:t>
            </w:r>
            <w:r w:rsidRPr="008B1691">
              <w:rPr>
                <w:rFonts w:eastAsia="Times New Roman" w:cs="Times New Roman"/>
                <w:szCs w:val="24"/>
                <w:lang w:eastAsia="lt-LT"/>
              </w:rPr>
              <w:t xml:space="preserve"> ir </w:t>
            </w:r>
            <w:r w:rsidRPr="008B1691">
              <w:rPr>
                <w:rFonts w:eastAsia="Times New Roman" w:cs="Times New Roman"/>
                <w:b/>
                <w:szCs w:val="24"/>
                <w:lang w:eastAsia="lt-LT"/>
              </w:rPr>
              <w:t xml:space="preserve">Teikėjo </w:t>
            </w:r>
            <w:r w:rsidRPr="008B1691">
              <w:rPr>
                <w:rFonts w:eastAsia="Times New Roman" w:cs="Times New Roman"/>
                <w:szCs w:val="24"/>
                <w:lang w:eastAsia="lt-LT"/>
              </w:rPr>
              <w:t>vienas kitam siunčiami pranešimai lietuvių/anglų (</w:t>
            </w:r>
            <w:r w:rsidRPr="008B1691">
              <w:rPr>
                <w:rFonts w:eastAsia="Times New Roman" w:cs="Times New Roman"/>
                <w:i/>
                <w:szCs w:val="24"/>
                <w:lang w:eastAsia="lt-LT"/>
              </w:rPr>
              <w:t>taikoma, jeigu sutartis sudaroma anglų kalba</w:t>
            </w:r>
            <w:r w:rsidRPr="008B1691">
              <w:rPr>
                <w:rFonts w:eastAsia="Times New Roman" w:cs="Times New Roman"/>
                <w:szCs w:val="24"/>
                <w:lang w:eastAsia="lt-LT"/>
              </w:rPr>
              <w:t xml:space="preserve">) kalba turi būti raštiški. Šalių viena kitai siunčiami pranešimai turi būti siunčiami paštu, elektroniniu paštu  arba įteikiami asmeniškai. Pranešimai turi būti siunčiami Sutarties </w:t>
            </w:r>
            <w:r w:rsidRPr="008B1691">
              <w:rPr>
                <w:rFonts w:eastAsia="Times New Roman" w:cs="Times New Roman"/>
                <w:szCs w:val="24"/>
                <w:lang w:eastAsia="lt-LT"/>
              </w:rPr>
              <w:lastRenderedPageBreak/>
              <w:t>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02F77B8B" w14:textId="77777777" w:rsidR="00377A67" w:rsidRPr="008B1691" w:rsidRDefault="00377A67" w:rsidP="006B40F9">
            <w:pPr>
              <w:ind w:right="125"/>
              <w:jc w:val="both"/>
              <w:rPr>
                <w:rFonts w:eastAsia="Times New Roman" w:cs="Times New Roman"/>
                <w:szCs w:val="24"/>
                <w:lang w:eastAsia="lt-LT"/>
              </w:rPr>
            </w:pPr>
            <w:r w:rsidRPr="008B1691">
              <w:rPr>
                <w:rFonts w:eastAsia="Times New Roman" w:cs="Times New Roman"/>
                <w:szCs w:val="24"/>
                <w:lang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6B4B3B64" w14:textId="77777777" w:rsidR="00377A67" w:rsidRPr="008B1691" w:rsidRDefault="00377A67" w:rsidP="006B40F9">
            <w:pPr>
              <w:jc w:val="both"/>
              <w:rPr>
                <w:rFonts w:eastAsia="Times New Roman" w:cs="Times New Roman"/>
                <w:b/>
                <w:szCs w:val="24"/>
                <w:lang w:eastAsia="lt-LT"/>
              </w:rPr>
            </w:pPr>
          </w:p>
          <w:p w14:paraId="40325880" w14:textId="77777777" w:rsidR="00424F60" w:rsidRPr="008B1691" w:rsidRDefault="00424F60" w:rsidP="006B40F9">
            <w:pPr>
              <w:jc w:val="both"/>
              <w:rPr>
                <w:rFonts w:eastAsia="Times New Roman" w:cs="Times New Roman"/>
                <w:b/>
                <w:szCs w:val="24"/>
                <w:lang w:eastAsia="lt-LT"/>
              </w:rPr>
            </w:pPr>
          </w:p>
          <w:p w14:paraId="667A09EE" w14:textId="77777777" w:rsidR="00377A67" w:rsidRPr="008B1691" w:rsidRDefault="00377A67" w:rsidP="006B40F9">
            <w:pPr>
              <w:jc w:val="both"/>
              <w:rPr>
                <w:rFonts w:eastAsia="Times New Roman" w:cs="Times New Roman"/>
                <w:b/>
                <w:bCs/>
                <w:szCs w:val="24"/>
              </w:rPr>
            </w:pPr>
            <w:r w:rsidRPr="008B1691">
              <w:rPr>
                <w:rFonts w:eastAsia="Times New Roman" w:cs="Times New Roman"/>
                <w:b/>
                <w:szCs w:val="24"/>
                <w:lang w:eastAsia="lt-LT"/>
              </w:rPr>
              <w:t xml:space="preserve">14. </w:t>
            </w:r>
            <w:r w:rsidRPr="008B1691">
              <w:rPr>
                <w:rFonts w:eastAsia="Times New Roman" w:cs="Times New Roman"/>
                <w:b/>
                <w:bCs/>
                <w:szCs w:val="24"/>
              </w:rPr>
              <w:t>Informacijos konfidencialumas ir asmens duomenys</w:t>
            </w:r>
          </w:p>
          <w:p w14:paraId="72DBCAB9"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14.1. Šalys privalo užtikrinti, kad informacija, kurią jos perduoda viena kitai, bus naudojama tik vykdant Sutartį ir nebus naudojama tokiu būdu, kuris pakenktų informaciją perdavusiai Šaliai. </w:t>
            </w:r>
          </w:p>
          <w:p w14:paraId="74FCFE2F" w14:textId="77777777" w:rsidR="00424F60" w:rsidRPr="008B1691" w:rsidRDefault="00424F60" w:rsidP="006B40F9">
            <w:pPr>
              <w:jc w:val="both"/>
              <w:rPr>
                <w:rFonts w:eastAsia="Times New Roman" w:cs="Times New Roman"/>
                <w:szCs w:val="24"/>
                <w:lang w:eastAsia="lt-LT"/>
              </w:rPr>
            </w:pPr>
          </w:p>
          <w:p w14:paraId="28B04F55"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14.2. Šalys įsipareigoja užtikrinti visos joms žinomos ir (ar) patikėtos informacijos slaptumą Sutarties galiojimo metu ir pasibaigus Sutarties galiojimo laikotarpiui ar ją nutraukus. </w:t>
            </w:r>
            <w:r w:rsidR="00424F60" w:rsidRPr="008B1691">
              <w:rPr>
                <w:rFonts w:eastAsia="Times New Roman" w:cs="Times New Roman"/>
                <w:szCs w:val="24"/>
                <w:lang w:eastAsia="lt-LT"/>
              </w:rPr>
              <w:t>Šalys įsipareigoja naudoti Sutarties vykdymo metu gautus asmens duomenis tik tuo atveju, jei tai būtina sutarties vykdymui.</w:t>
            </w:r>
          </w:p>
          <w:p w14:paraId="0EE025E8" w14:textId="77777777" w:rsidR="00424F60" w:rsidRPr="008B1691" w:rsidRDefault="00424F60" w:rsidP="006B40F9">
            <w:pPr>
              <w:jc w:val="both"/>
              <w:rPr>
                <w:rFonts w:eastAsia="Times New Roman" w:cs="Times New Roman"/>
                <w:bCs/>
                <w:szCs w:val="24"/>
                <w:lang w:eastAsia="lt-LT"/>
              </w:rPr>
            </w:pPr>
          </w:p>
          <w:p w14:paraId="481AE755"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bCs/>
                <w:szCs w:val="24"/>
                <w:lang w:eastAsia="lt-LT"/>
              </w:rPr>
              <w:t>14.3.</w:t>
            </w:r>
            <w:r w:rsidRPr="008B1691">
              <w:rPr>
                <w:rFonts w:eastAsia="Times New Roman" w:cs="Times New Roman"/>
                <w:b/>
                <w:bCs/>
                <w:szCs w:val="24"/>
                <w:lang w:eastAsia="lt-LT"/>
              </w:rPr>
              <w:t xml:space="preserve"> Teikėjas </w:t>
            </w:r>
            <w:r w:rsidRPr="008B1691">
              <w:rPr>
                <w:rFonts w:eastAsia="Times New Roman" w:cs="Times New Roman"/>
                <w:szCs w:val="24"/>
                <w:lang w:eastAsia="lt-LT"/>
              </w:rPr>
              <w:t xml:space="preserve">įsipareigoja be </w:t>
            </w:r>
            <w:r w:rsidRPr="008B1691">
              <w:rPr>
                <w:rFonts w:eastAsia="Times New Roman" w:cs="Times New Roman"/>
                <w:b/>
                <w:bCs/>
                <w:szCs w:val="24"/>
                <w:lang w:eastAsia="lt-LT"/>
              </w:rPr>
              <w:t>Pirkėjo</w:t>
            </w:r>
            <w:r w:rsidRPr="008B1691">
              <w:rPr>
                <w:rFonts w:eastAsia="Times New Roman" w:cs="Times New Roman"/>
                <w:szCs w:val="24"/>
                <w:lang w:eastAsia="lt-LT"/>
              </w:rPr>
              <w:t xml:space="preserve"> išankstinio rašytinio sutikimo nenaudoti </w:t>
            </w:r>
            <w:r w:rsidRPr="008B1691">
              <w:rPr>
                <w:rFonts w:eastAsia="Times New Roman" w:cs="Times New Roman"/>
                <w:b/>
                <w:szCs w:val="24"/>
                <w:lang w:eastAsia="lt-LT"/>
              </w:rPr>
              <w:t>Pirkėjo</w:t>
            </w:r>
            <w:r w:rsidRPr="008B1691">
              <w:rPr>
                <w:rFonts w:eastAsia="Times New Roman" w:cs="Times New Roman"/>
                <w:szCs w:val="24"/>
                <w:lang w:eastAsia="lt-LT"/>
              </w:rPr>
              <w:t xml:space="preserve"> jam pateiktos informacijos nei savo, nei bet kokių trečiųjų asmenų naudai, neatskleisti tokios informacijos kitiems asmenims, išskyrus Lietuvos Respublikos teisės aktų numatytus atvejus.</w:t>
            </w:r>
          </w:p>
          <w:p w14:paraId="4B298E9B"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14.4. Sutartyje ir jos prieduose nurodyti asmens duomenys (vardai, pavardės, pareigos, el. paštas, ar telefono numeris) gali būti naudojami tik nustatant Šalių ar </w:t>
            </w:r>
            <w:r w:rsidRPr="008B1691">
              <w:rPr>
                <w:rFonts w:eastAsia="Times New Roman" w:cs="Times New Roman"/>
                <w:b/>
                <w:szCs w:val="24"/>
                <w:lang w:eastAsia="lt-LT"/>
              </w:rPr>
              <w:t>Gavėjo</w:t>
            </w:r>
            <w:r w:rsidRPr="008B1691">
              <w:rPr>
                <w:rFonts w:eastAsia="Times New Roman" w:cs="Times New Roman"/>
                <w:szCs w:val="24"/>
                <w:lang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450AB46" w14:textId="77777777" w:rsidR="00424F60" w:rsidRPr="008B1691" w:rsidRDefault="00424F60" w:rsidP="006B40F9">
            <w:pPr>
              <w:jc w:val="both"/>
              <w:rPr>
                <w:rFonts w:eastAsia="Times New Roman" w:cs="Times New Roman"/>
                <w:szCs w:val="24"/>
                <w:lang w:eastAsia="lt-LT"/>
              </w:rPr>
            </w:pPr>
          </w:p>
          <w:p w14:paraId="75C76389"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lastRenderedPageBreak/>
              <w:t xml:space="preserve">14.5. Sutarties šalys užtikrina, kad su asmens duomenimis tvarkomais vykdant Sutartį susipažins tik tie asmenys, kuriems tai yra būtina vykdant įsipareigojimus pagal Sutartį. </w:t>
            </w:r>
          </w:p>
          <w:p w14:paraId="7D426711" w14:textId="77777777" w:rsidR="00377A67" w:rsidRPr="008B1691" w:rsidRDefault="00377A67" w:rsidP="006B40F9">
            <w:pPr>
              <w:jc w:val="both"/>
              <w:rPr>
                <w:rFonts w:eastAsia="Times New Roman" w:cs="Times New Roman"/>
                <w:szCs w:val="24"/>
                <w:lang w:eastAsia="lt-LT"/>
              </w:rPr>
            </w:pPr>
          </w:p>
          <w:p w14:paraId="7778F161"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14.6. Sutartyje ir jos prieduose nurodyti asmens duomenys be atskiro kitos Šalies sutikimo negali būti perduoti tretiesiems asmenims, išskyrus </w:t>
            </w:r>
            <w:r w:rsidRPr="008B1691">
              <w:rPr>
                <w:rFonts w:eastAsia="Times New Roman" w:cs="Times New Roman"/>
                <w:b/>
                <w:szCs w:val="24"/>
                <w:lang w:eastAsia="lt-LT"/>
              </w:rPr>
              <w:t xml:space="preserve">Teikėjo </w:t>
            </w:r>
            <w:r w:rsidRPr="008B1691">
              <w:rPr>
                <w:rFonts w:eastAsia="Times New Roman" w:cs="Times New Roman"/>
                <w:szCs w:val="24"/>
                <w:lang w:eastAsia="lt-LT"/>
              </w:rPr>
              <w:t xml:space="preserve">įvardintus subteikėjus ir </w:t>
            </w:r>
            <w:r w:rsidRPr="008B1691">
              <w:rPr>
                <w:rFonts w:eastAsia="Times New Roman" w:cs="Times New Roman"/>
                <w:b/>
                <w:szCs w:val="24"/>
                <w:lang w:eastAsia="lt-LT"/>
              </w:rPr>
              <w:t>Gavėją</w:t>
            </w:r>
            <w:r w:rsidRPr="008B1691">
              <w:rPr>
                <w:rFonts w:eastAsia="Times New Roman" w:cs="Times New Roman"/>
                <w:szCs w:val="24"/>
                <w:lang w:eastAsia="lt-LT"/>
              </w:rPr>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75D12054" w14:textId="77777777" w:rsidR="00424F60" w:rsidRPr="008B1691" w:rsidRDefault="00424F60" w:rsidP="006B40F9">
            <w:pPr>
              <w:jc w:val="both"/>
              <w:rPr>
                <w:rFonts w:eastAsia="Times New Roman" w:cs="Times New Roman"/>
                <w:szCs w:val="24"/>
                <w:lang w:eastAsia="lt-LT"/>
              </w:rPr>
            </w:pPr>
          </w:p>
          <w:p w14:paraId="72D22DB9"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0431121D"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9909868" w14:textId="77777777" w:rsidR="00424F60" w:rsidRPr="008B1691" w:rsidRDefault="00424F60" w:rsidP="006B40F9">
            <w:pPr>
              <w:jc w:val="both"/>
              <w:rPr>
                <w:rFonts w:eastAsia="Times New Roman" w:cs="Times New Roman"/>
                <w:szCs w:val="24"/>
                <w:lang w:eastAsia="lt-LT"/>
              </w:rPr>
            </w:pPr>
          </w:p>
          <w:p w14:paraId="6B33BE9F"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3B24C8BB" w14:textId="77777777" w:rsidR="00424F60" w:rsidRPr="008B1691" w:rsidRDefault="00424F60" w:rsidP="006B40F9">
            <w:pPr>
              <w:jc w:val="both"/>
              <w:rPr>
                <w:rFonts w:eastAsia="Times New Roman" w:cs="Times New Roman"/>
                <w:szCs w:val="24"/>
                <w:lang w:eastAsia="lt-LT"/>
              </w:rPr>
            </w:pPr>
          </w:p>
          <w:p w14:paraId="0D35883A"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14.10. Šalys neatlygina viena kitos patirtų išlaidų ir nuostolių dėl asmens duomenų tvarkymo įsipareigojimų pagal šią Sutartį vykdymo.</w:t>
            </w:r>
          </w:p>
          <w:p w14:paraId="59B7C7D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lastRenderedPageBreak/>
              <w:t xml:space="preserve">14.11. Pažeidęs Sutarties bendrosios dalies 14.3 punkte numatytą įsipareigojimą </w:t>
            </w:r>
            <w:r w:rsidRPr="008B1691">
              <w:rPr>
                <w:rFonts w:eastAsia="Times New Roman" w:cs="Times New Roman"/>
                <w:b/>
                <w:szCs w:val="24"/>
                <w:lang w:eastAsia="lt-LT"/>
              </w:rPr>
              <w:t xml:space="preserve">Teikėjas </w:t>
            </w:r>
            <w:r w:rsidRPr="008B1691">
              <w:rPr>
                <w:rFonts w:eastAsia="Times New Roman" w:cs="Times New Roman"/>
                <w:szCs w:val="24"/>
                <w:lang w:eastAsia="lt-LT"/>
              </w:rPr>
              <w:t>privalo</w:t>
            </w:r>
            <w:r w:rsidRPr="008B1691">
              <w:rPr>
                <w:rFonts w:eastAsia="Times New Roman" w:cs="Times New Roman"/>
                <w:b/>
                <w:szCs w:val="24"/>
                <w:lang w:eastAsia="lt-LT"/>
              </w:rPr>
              <w:t xml:space="preserve"> Pirkėjui </w:t>
            </w:r>
            <w:r w:rsidRPr="008B1691">
              <w:rPr>
                <w:rFonts w:eastAsia="Times New Roman" w:cs="Times New Roman"/>
                <w:szCs w:val="24"/>
                <w:lang w:eastAsia="lt-LT"/>
              </w:rPr>
              <w:t>sumokėti 10 proc. dydžio maksimalios Sutarties vertės/pasiūlymo</w:t>
            </w:r>
            <w:r w:rsidRPr="008B1691">
              <w:rPr>
                <w:rFonts w:eastAsia="Times New Roman" w:cs="Times New Roman"/>
                <w:b/>
                <w:szCs w:val="24"/>
                <w:lang w:eastAsia="lt-LT"/>
              </w:rPr>
              <w:t xml:space="preserve"> </w:t>
            </w:r>
            <w:r w:rsidRPr="008B1691">
              <w:rPr>
                <w:rFonts w:eastAsia="Times New Roman" w:cs="Times New Roman"/>
                <w:szCs w:val="24"/>
                <w:lang w:eastAsia="lt-LT"/>
              </w:rPr>
              <w:t>kainos be PVM Šalių iš anksto sutartų minimalių nuostolių dydžio sumą ir atlyginti kitus dėl tokio pažeidimo padarytus nuostolius.</w:t>
            </w:r>
          </w:p>
          <w:p w14:paraId="7A79D0AD" w14:textId="77777777" w:rsidR="00377A67" w:rsidRPr="008B1691" w:rsidRDefault="00377A67" w:rsidP="006B40F9">
            <w:pPr>
              <w:jc w:val="both"/>
              <w:rPr>
                <w:rFonts w:eastAsia="Times New Roman" w:cs="Times New Roman"/>
                <w:b/>
                <w:szCs w:val="24"/>
                <w:lang w:eastAsia="lt-LT"/>
              </w:rPr>
            </w:pPr>
          </w:p>
          <w:p w14:paraId="2E4773AF" w14:textId="77777777" w:rsidR="00377A67" w:rsidRPr="008B1691" w:rsidRDefault="00377A67" w:rsidP="006B40F9">
            <w:pPr>
              <w:jc w:val="both"/>
              <w:rPr>
                <w:rFonts w:eastAsia="Times New Roman" w:cs="Times New Roman"/>
                <w:b/>
                <w:szCs w:val="24"/>
                <w:lang w:eastAsia="lt-LT"/>
              </w:rPr>
            </w:pPr>
            <w:r w:rsidRPr="008B1691">
              <w:rPr>
                <w:rFonts w:eastAsia="Times New Roman" w:cs="Times New Roman"/>
                <w:b/>
                <w:szCs w:val="24"/>
                <w:lang w:eastAsia="lt-LT"/>
              </w:rPr>
              <w:t>15. Baigiamosios nuostatos</w:t>
            </w:r>
          </w:p>
          <w:p w14:paraId="062DDDB7"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15.1. Sutartis sudaryta l</w:t>
            </w:r>
            <w:r w:rsidR="00424F60" w:rsidRPr="008B1691">
              <w:rPr>
                <w:rFonts w:eastAsia="Times New Roman" w:cs="Times New Roman"/>
                <w:szCs w:val="24"/>
                <w:lang w:eastAsia="lt-LT"/>
              </w:rPr>
              <w:t>ietuvių/anglų kalbomis dviem egzemplioriais (po vieną</w:t>
            </w:r>
            <w:r w:rsidRPr="008B1691">
              <w:rPr>
                <w:rFonts w:eastAsia="Times New Roman" w:cs="Times New Roman"/>
                <w:szCs w:val="24"/>
                <w:lang w:eastAsia="lt-LT"/>
              </w:rPr>
              <w:t xml:space="preserve"> kiekvienai</w:t>
            </w:r>
            <w:r w:rsidR="00424F60" w:rsidRPr="008B1691">
              <w:rPr>
                <w:rFonts w:eastAsia="Times New Roman" w:cs="Times New Roman"/>
                <w:szCs w:val="24"/>
                <w:lang w:eastAsia="lt-LT"/>
              </w:rPr>
              <w:t xml:space="preserve"> Šaliai)</w:t>
            </w:r>
            <w:r w:rsidRPr="008B1691">
              <w:rPr>
                <w:rFonts w:eastAsia="Times New Roman" w:cs="Times New Roman"/>
                <w:szCs w:val="24"/>
                <w:lang w:eastAsia="lt-LT"/>
              </w:rPr>
              <w:t>. Abu tekstai autentiški ir turi vienodą teisinę galią. Atsiradus neatitikimams tarp tekstų lietuvių ir anglų kalbomis, pirmenybė teikiama tekstui</w:t>
            </w:r>
            <w:r w:rsidR="00424F60" w:rsidRPr="008B1691">
              <w:rPr>
                <w:rFonts w:eastAsia="Times New Roman" w:cs="Times New Roman"/>
                <w:szCs w:val="24"/>
                <w:lang w:eastAsia="lt-LT"/>
              </w:rPr>
              <w:t xml:space="preserve"> anglų kalba</w:t>
            </w:r>
            <w:r w:rsidRPr="008B1691">
              <w:rPr>
                <w:rFonts w:eastAsia="Times New Roman" w:cs="Times New Roman"/>
                <w:szCs w:val="24"/>
                <w:lang w:eastAsia="lt-LT"/>
              </w:rPr>
              <w:t>.</w:t>
            </w:r>
          </w:p>
          <w:p w14:paraId="289F607E"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15.2. Šią Sutartį sudaro Sutarties bendroji ir specialioji dalys bei Sutarties priedas (-ai). Visi šios Sutarties priedai yra neatskiriama Sutarties dalis. </w:t>
            </w:r>
          </w:p>
          <w:p w14:paraId="05457F4B"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15.3. Nė viena iš Šalių neturi teisės perduoti trečiajam asmeniui teisių ir įsipareigojimų pagal šią Sutartį be išankstinio raštiško kitos Šalies sutikimo.</w:t>
            </w:r>
          </w:p>
          <w:p w14:paraId="56311897"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15.4. Pažeidęs šios sutarties dalies 15.3 punkte nurodytą įpareigojimą </w:t>
            </w:r>
            <w:r w:rsidRPr="008B1691">
              <w:rPr>
                <w:rFonts w:eastAsia="Times New Roman" w:cs="Times New Roman"/>
                <w:b/>
                <w:szCs w:val="24"/>
                <w:lang w:eastAsia="lt-LT"/>
              </w:rPr>
              <w:t>Teikėjas</w:t>
            </w:r>
            <w:r w:rsidRPr="008B1691">
              <w:rPr>
                <w:rFonts w:eastAsia="Times New Roman" w:cs="Times New Roman"/>
                <w:szCs w:val="24"/>
                <w:lang w:eastAsia="lt-LT"/>
              </w:rPr>
              <w:t xml:space="preserve"> moka </w:t>
            </w:r>
            <w:r w:rsidRPr="008B1691">
              <w:rPr>
                <w:rFonts w:eastAsia="Times New Roman" w:cs="Times New Roman"/>
                <w:b/>
                <w:szCs w:val="24"/>
                <w:lang w:eastAsia="lt-LT"/>
              </w:rPr>
              <w:t xml:space="preserve">Pirkėjui </w:t>
            </w:r>
            <w:r w:rsidRPr="008B1691">
              <w:rPr>
                <w:rFonts w:eastAsia="Times New Roman" w:cs="Times New Roman"/>
                <w:szCs w:val="24"/>
                <w:lang w:eastAsia="lt-LT"/>
              </w:rPr>
              <w:t>5 proc. maksimalios Sutarties/pasiūlymo</w:t>
            </w:r>
            <w:r w:rsidRPr="008B1691">
              <w:rPr>
                <w:rFonts w:eastAsia="Times New Roman" w:cs="Times New Roman"/>
                <w:b/>
                <w:szCs w:val="24"/>
                <w:lang w:eastAsia="lt-LT"/>
              </w:rPr>
              <w:t xml:space="preserve"> </w:t>
            </w:r>
            <w:r w:rsidRPr="008B1691">
              <w:rPr>
                <w:rFonts w:eastAsia="Times New Roman" w:cs="Times New Roman"/>
                <w:szCs w:val="24"/>
                <w:lang w:eastAsia="lt-LT"/>
              </w:rPr>
              <w:t>kainos be PVM dydžio šalių iš anksto sutartų minimalių nuostolių sumą, jeigu Sutarties specialiojoje dalyje nenustatyta kitaip.</w:t>
            </w:r>
          </w:p>
          <w:p w14:paraId="34894979" w14:textId="77777777" w:rsidR="00377A67" w:rsidRPr="008B1691" w:rsidRDefault="00377A67" w:rsidP="006B40F9">
            <w:pPr>
              <w:jc w:val="both"/>
              <w:rPr>
                <w:rFonts w:eastAsia="Times New Roman" w:cs="Times New Roman"/>
                <w:szCs w:val="24"/>
                <w:lang w:eastAsia="lt-LT"/>
              </w:rPr>
            </w:pPr>
          </w:p>
          <w:p w14:paraId="11D48106" w14:textId="77777777" w:rsidR="00801356" w:rsidRPr="008B1691" w:rsidRDefault="00801356" w:rsidP="006B40F9">
            <w:pPr>
              <w:jc w:val="both"/>
              <w:rPr>
                <w:rFonts w:eastAsia="Times New Roman" w:cs="Times New Roman"/>
                <w:szCs w:val="24"/>
                <w:lang w:eastAsia="lt-LT"/>
              </w:rPr>
            </w:pPr>
          </w:p>
          <w:p w14:paraId="20668365"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15.5. </w:t>
            </w:r>
            <w:r w:rsidRPr="008B1691">
              <w:rPr>
                <w:rFonts w:eastAsia="Times New Roman" w:cs="Times New Roman"/>
                <w:b/>
                <w:szCs w:val="24"/>
                <w:lang w:eastAsia="lt-LT"/>
              </w:rPr>
              <w:t>Teikėjas</w:t>
            </w:r>
            <w:r w:rsidRPr="008B1691">
              <w:rPr>
                <w:rFonts w:eastAsia="Times New Roman" w:cs="Times New Roman"/>
                <w:szCs w:val="24"/>
                <w:lang w:eastAsia="lt-LT"/>
              </w:rPr>
              <w:t xml:space="preserve"> garantuoja, kad turi visas Sutarties įvykdymui reikalingas licencijas. </w:t>
            </w:r>
            <w:r w:rsidRPr="008B1691">
              <w:rPr>
                <w:rFonts w:eastAsia="Times New Roman" w:cs="Times New Roman"/>
                <w:b/>
                <w:szCs w:val="24"/>
                <w:lang w:eastAsia="lt-LT"/>
              </w:rPr>
              <w:t>Teikėjas</w:t>
            </w:r>
            <w:r w:rsidRPr="008B1691">
              <w:rPr>
                <w:rFonts w:eastAsia="Times New Roman" w:cs="Times New Roman"/>
                <w:szCs w:val="24"/>
                <w:lang w:eastAsia="lt-LT"/>
              </w:rPr>
              <w:t xml:space="preserve"> įsipareigoja atlyginti </w:t>
            </w:r>
            <w:r w:rsidRPr="008B1691">
              <w:rPr>
                <w:rFonts w:eastAsia="Times New Roman" w:cs="Times New Roman"/>
                <w:b/>
                <w:szCs w:val="24"/>
                <w:lang w:eastAsia="lt-LT"/>
              </w:rPr>
              <w:t xml:space="preserve">Pirkėjui </w:t>
            </w:r>
            <w:r w:rsidRPr="008B1691">
              <w:rPr>
                <w:rFonts w:eastAsia="Times New Roman" w:cs="Times New Roman"/>
                <w:szCs w:val="24"/>
                <w:lang w:eastAsia="lt-LT"/>
              </w:rPr>
              <w:t xml:space="preserve">nuostolius, jeigu </w:t>
            </w:r>
            <w:r w:rsidRPr="008B1691">
              <w:rPr>
                <w:rFonts w:eastAsia="Times New Roman" w:cs="Times New Roman"/>
                <w:b/>
                <w:szCs w:val="24"/>
                <w:lang w:eastAsia="lt-LT"/>
              </w:rPr>
              <w:t>Pirkėjui</w:t>
            </w:r>
            <w:r w:rsidRPr="008B1691">
              <w:rPr>
                <w:rFonts w:eastAsia="Times New Roman" w:cs="Times New Roman"/>
                <w:szCs w:val="24"/>
                <w:lang w:eastAsia="lt-LT"/>
              </w:rPr>
              <w:t xml:space="preserve"> būtų pateikta pretenzijų ar iškelta bylų dėl patentų ar licencijų pažeidimų, kylančių iš Sutarties ar padarytų ją vykdant. </w:t>
            </w:r>
          </w:p>
          <w:p w14:paraId="17CB86B8" w14:textId="77777777" w:rsidR="00377A67" w:rsidRPr="008B1691" w:rsidRDefault="00377A67" w:rsidP="006B40F9">
            <w:pPr>
              <w:tabs>
                <w:tab w:val="left" w:pos="-360"/>
                <w:tab w:val="left" w:pos="0"/>
                <w:tab w:val="left" w:pos="1701"/>
              </w:tabs>
              <w:jc w:val="both"/>
              <w:rPr>
                <w:rFonts w:eastAsia="Times New Roman" w:cs="Times New Roman"/>
                <w:szCs w:val="24"/>
                <w:lang w:eastAsia="lt-LT"/>
              </w:rPr>
            </w:pPr>
          </w:p>
          <w:p w14:paraId="75FC1031" w14:textId="77777777" w:rsidR="00801356" w:rsidRPr="008B1691" w:rsidRDefault="00801356" w:rsidP="006B40F9">
            <w:pPr>
              <w:tabs>
                <w:tab w:val="left" w:pos="-360"/>
                <w:tab w:val="left" w:pos="0"/>
                <w:tab w:val="left" w:pos="1701"/>
              </w:tabs>
              <w:jc w:val="both"/>
              <w:rPr>
                <w:rFonts w:eastAsia="Times New Roman" w:cs="Times New Roman"/>
                <w:szCs w:val="24"/>
                <w:lang w:eastAsia="lt-LT"/>
              </w:rPr>
            </w:pPr>
          </w:p>
          <w:p w14:paraId="62060F5A" w14:textId="77777777" w:rsidR="00377A67" w:rsidRPr="008B1691" w:rsidRDefault="00377A67" w:rsidP="006B40F9">
            <w:pPr>
              <w:tabs>
                <w:tab w:val="left" w:pos="-360"/>
                <w:tab w:val="left" w:pos="0"/>
                <w:tab w:val="left" w:pos="1701"/>
              </w:tabs>
              <w:jc w:val="both"/>
              <w:rPr>
                <w:rFonts w:eastAsia="Times New Roman" w:cs="Times New Roman"/>
                <w:szCs w:val="24"/>
                <w:lang w:eastAsia="lt-LT"/>
              </w:rPr>
            </w:pPr>
            <w:r w:rsidRPr="008B1691">
              <w:rPr>
                <w:rFonts w:eastAsia="Times New Roman" w:cs="Times New Roman"/>
                <w:szCs w:val="24"/>
                <w:lang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D87CABC" w14:textId="77777777" w:rsidR="00377A67" w:rsidRPr="008B1691" w:rsidRDefault="00377A67" w:rsidP="006B40F9">
            <w:pPr>
              <w:jc w:val="both"/>
              <w:rPr>
                <w:rFonts w:eastAsia="Times New Roman" w:cs="Times New Roman"/>
                <w:bCs/>
                <w:szCs w:val="24"/>
                <w:lang w:eastAsia="lt-LT"/>
              </w:rPr>
            </w:pPr>
            <w:r w:rsidRPr="008B1691">
              <w:rPr>
                <w:rFonts w:eastAsia="Times New Roman" w:cs="Times New Roman"/>
                <w:szCs w:val="24"/>
                <w:lang w:eastAsia="lt-LT"/>
              </w:rPr>
              <w:t xml:space="preserve">15.7. </w:t>
            </w:r>
            <w:r w:rsidRPr="008B1691">
              <w:rPr>
                <w:rFonts w:eastAsia="Times New Roman" w:cs="Times New Roman"/>
                <w:bCs/>
                <w:szCs w:val="24"/>
                <w:lang w:eastAsia="lt-LT"/>
              </w:rPr>
              <w:t>Sutarties vykdymas gali būti aiškinamas Šalių raštišku sutarimu nekeičiant Sutarties sąlygų.</w:t>
            </w:r>
          </w:p>
          <w:p w14:paraId="7D795C5E" w14:textId="77777777" w:rsidR="00801356" w:rsidRPr="008B1691" w:rsidRDefault="00801356" w:rsidP="006B40F9">
            <w:pPr>
              <w:jc w:val="both"/>
              <w:rPr>
                <w:rFonts w:eastAsia="Times New Roman" w:cs="Times New Roman"/>
                <w:bCs/>
                <w:szCs w:val="24"/>
                <w:lang w:eastAsia="lt-LT"/>
              </w:rPr>
            </w:pPr>
          </w:p>
          <w:p w14:paraId="33D98CB1"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bCs/>
                <w:szCs w:val="24"/>
                <w:lang w:eastAsia="lt-LT"/>
              </w:rPr>
              <w:t xml:space="preserve">15.8. </w:t>
            </w:r>
            <w:r w:rsidRPr="008B1691">
              <w:rPr>
                <w:rFonts w:eastAsia="Times New Roman" w:cs="Times New Roman"/>
                <w:szCs w:val="24"/>
                <w:lang w:eastAsia="lt-LT"/>
              </w:rPr>
              <w:t>Subtiekėjo (-ų)/subteikėjo pavadinimas, jo (-ų) vykdomų sutartinių įsipareigojimų dalis yra nurodyti Sutarties specialiojoje dalyje.</w:t>
            </w:r>
          </w:p>
          <w:p w14:paraId="3BF73698" w14:textId="77777777" w:rsidR="00377A67" w:rsidRPr="008B1691" w:rsidRDefault="00377A67" w:rsidP="006B40F9">
            <w:pPr>
              <w:jc w:val="both"/>
              <w:rPr>
                <w:rFonts w:eastAsia="Times New Roman" w:cs="Times New Roman"/>
                <w:szCs w:val="24"/>
                <w:lang w:eastAsia="lt-LT"/>
              </w:rPr>
            </w:pPr>
          </w:p>
          <w:p w14:paraId="15F64C53"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15.9. </w:t>
            </w:r>
            <w:r w:rsidRPr="008B1691">
              <w:rPr>
                <w:rFonts w:eastAsia="Times New Roman" w:cs="Times New Roman"/>
                <w:color w:val="000000"/>
                <w:szCs w:val="24"/>
                <w:lang w:eastAsia="lt-LT"/>
              </w:rPr>
              <w:t xml:space="preserve">Sutarties vykdymo metu </w:t>
            </w:r>
            <w:r w:rsidRPr="008B1691">
              <w:rPr>
                <w:rFonts w:eastAsia="Times New Roman" w:cs="Times New Roman"/>
                <w:szCs w:val="24"/>
                <w:lang w:eastAsia="lt-LT"/>
              </w:rPr>
              <w:t>Sutartyje nurodytas (-i) subtiekėjas (-ai)/subteikėjas (-ai) gali būti keičiamas (-i) kitu (-</w:t>
            </w:r>
            <w:proofErr w:type="spellStart"/>
            <w:r w:rsidRPr="008B1691">
              <w:rPr>
                <w:rFonts w:eastAsia="Times New Roman" w:cs="Times New Roman"/>
                <w:szCs w:val="24"/>
                <w:lang w:eastAsia="lt-LT"/>
              </w:rPr>
              <w:t>ais</w:t>
            </w:r>
            <w:proofErr w:type="spellEnd"/>
            <w:r w:rsidRPr="008B1691">
              <w:rPr>
                <w:rFonts w:eastAsia="Times New Roman" w:cs="Times New Roman"/>
                <w:szCs w:val="24"/>
                <w:lang w:eastAsia="lt-LT"/>
              </w:rPr>
              <w:t>) subtiekėju (-</w:t>
            </w:r>
            <w:proofErr w:type="spellStart"/>
            <w:r w:rsidRPr="008B1691">
              <w:rPr>
                <w:rFonts w:eastAsia="Times New Roman" w:cs="Times New Roman"/>
                <w:szCs w:val="24"/>
                <w:lang w:eastAsia="lt-LT"/>
              </w:rPr>
              <w:t>ais</w:t>
            </w:r>
            <w:proofErr w:type="spellEnd"/>
            <w:r w:rsidRPr="008B1691">
              <w:rPr>
                <w:rFonts w:eastAsia="Times New Roman" w:cs="Times New Roman"/>
                <w:szCs w:val="24"/>
                <w:lang w:eastAsia="lt-LT"/>
              </w:rPr>
              <w:t>)/subteikėju (-</w:t>
            </w:r>
            <w:proofErr w:type="spellStart"/>
            <w:r w:rsidRPr="008B1691">
              <w:rPr>
                <w:rFonts w:eastAsia="Times New Roman" w:cs="Times New Roman"/>
                <w:szCs w:val="24"/>
                <w:lang w:eastAsia="lt-LT"/>
              </w:rPr>
              <w:t>ais</w:t>
            </w:r>
            <w:proofErr w:type="spellEnd"/>
            <w:r w:rsidRPr="008B1691">
              <w:rPr>
                <w:rFonts w:eastAsia="Times New Roman" w:cs="Times New Roman"/>
                <w:szCs w:val="24"/>
                <w:lang w:eastAsia="lt-LT"/>
              </w:rPr>
              <w:t xml:space="preserve">) dėl objektyvių aplinkybių, kurių </w:t>
            </w:r>
            <w:r w:rsidRPr="008B1691">
              <w:rPr>
                <w:rFonts w:eastAsia="Times New Roman" w:cs="Times New Roman"/>
                <w:b/>
                <w:szCs w:val="24"/>
                <w:lang w:eastAsia="lt-LT"/>
              </w:rPr>
              <w:t>Teikėjui</w:t>
            </w:r>
            <w:r w:rsidRPr="008B1691">
              <w:rPr>
                <w:rFonts w:eastAsia="Times New Roman" w:cs="Times New Roman"/>
                <w:szCs w:val="24"/>
                <w:lang w:eastAsia="lt-LT"/>
              </w:rPr>
              <w:t xml:space="preserve"> nebuvo galima numatyti paraiškos/pasiūlymo pateikimo momentu. Sutartyje nustatyto subtiekėjo (-ų)/ subteikėjo (-ų) keitimas kitu galimas tik iš anksto raštu suderinus su </w:t>
            </w:r>
            <w:r w:rsidRPr="008B1691">
              <w:rPr>
                <w:rFonts w:eastAsia="Times New Roman" w:cs="Times New Roman"/>
                <w:b/>
                <w:szCs w:val="24"/>
                <w:lang w:eastAsia="lt-LT"/>
              </w:rPr>
              <w:t>Pirkėju</w:t>
            </w:r>
            <w:r w:rsidRPr="008B1691">
              <w:rPr>
                <w:rFonts w:eastAsia="Times New Roman" w:cs="Times New Roman"/>
                <w:szCs w:val="24"/>
                <w:lang w:eastAsia="lt-LT"/>
              </w:rPr>
              <w:t xml:space="preserve">.  Prašymas dėl Sutartyje nustatyto subtiekėjo (ų)/ subteikėjo (-ų) keitimo kitu </w:t>
            </w:r>
            <w:r w:rsidRPr="008B1691">
              <w:rPr>
                <w:rFonts w:eastAsia="Times New Roman" w:cs="Times New Roman"/>
                <w:b/>
                <w:szCs w:val="24"/>
                <w:lang w:eastAsia="lt-LT"/>
              </w:rPr>
              <w:t xml:space="preserve">Pirkėjui </w:t>
            </w:r>
            <w:r w:rsidRPr="008B1691">
              <w:rPr>
                <w:rFonts w:eastAsia="Times New Roman" w:cs="Times New Roman"/>
                <w:szCs w:val="24"/>
                <w:lang w:eastAsia="lt-LT"/>
              </w:rPr>
              <w:t>pateikiamas raštu, nurodant tokio keitimo priežastis, kartu pateikiant pagrindžiančius dokumentus, kad naujas subtiekėjas (-ai)/subteikėjas (ai) atitinka visus subtiekėjui (-</w:t>
            </w:r>
            <w:proofErr w:type="spellStart"/>
            <w:r w:rsidRPr="008B1691">
              <w:rPr>
                <w:rFonts w:eastAsia="Times New Roman" w:cs="Times New Roman"/>
                <w:szCs w:val="24"/>
                <w:lang w:eastAsia="lt-LT"/>
              </w:rPr>
              <w:t>ams</w:t>
            </w:r>
            <w:proofErr w:type="spellEnd"/>
            <w:r w:rsidRPr="008B1691">
              <w:rPr>
                <w:rFonts w:eastAsia="Times New Roman" w:cs="Times New Roman"/>
                <w:szCs w:val="24"/>
                <w:lang w:eastAsia="lt-LT"/>
              </w:rPr>
              <w:t>)/subteikėjui (-</w:t>
            </w:r>
            <w:proofErr w:type="spellStart"/>
            <w:r w:rsidRPr="008B1691">
              <w:rPr>
                <w:rFonts w:eastAsia="Times New Roman" w:cs="Times New Roman"/>
                <w:szCs w:val="24"/>
                <w:lang w:eastAsia="lt-LT"/>
              </w:rPr>
              <w:t>ams</w:t>
            </w:r>
            <w:proofErr w:type="spellEnd"/>
            <w:r w:rsidRPr="008B1691">
              <w:rPr>
                <w:rFonts w:eastAsia="Times New Roman" w:cs="Times New Roman"/>
                <w:szCs w:val="24"/>
                <w:lang w:eastAsia="lt-LT"/>
              </w:rPr>
              <w:t xml:space="preserve">)  viešojo pirkimo, kurio pagrindu pasirašyta ši Sutartis, dokumentuose nustatytus reikalavimus, o </w:t>
            </w:r>
            <w:r w:rsidRPr="008B1691">
              <w:rPr>
                <w:rFonts w:eastAsia="Times New Roman" w:cs="Times New Roman"/>
                <w:b/>
                <w:szCs w:val="24"/>
                <w:lang w:eastAsia="lt-LT"/>
              </w:rPr>
              <w:t xml:space="preserve">Teikėjas </w:t>
            </w:r>
            <w:r w:rsidRPr="008B1691">
              <w:rPr>
                <w:rFonts w:eastAsia="Times New Roman" w:cs="Times New Roman"/>
                <w:szCs w:val="24"/>
                <w:lang w:eastAsia="lt-LT"/>
              </w:rPr>
              <w:t>dėl subtiekėjo pasikeitimo neprarado pirkimo dokumentuose nustatytos minimalios kvalifikacijos</w:t>
            </w:r>
            <w:r w:rsidRPr="008B1691">
              <w:rPr>
                <w:rFonts w:eastAsia="Times New Roman" w:cs="Times New Roman"/>
                <w:i/>
                <w:szCs w:val="24"/>
                <w:lang w:eastAsia="lt-LT"/>
              </w:rPr>
              <w:t xml:space="preserve">. </w:t>
            </w:r>
            <w:r w:rsidRPr="008B1691">
              <w:rPr>
                <w:rFonts w:eastAsia="Times New Roman" w:cs="Times New Roman"/>
                <w:color w:val="000000"/>
                <w:szCs w:val="24"/>
                <w:lang w:eastAsia="lt-LT"/>
              </w:rPr>
              <w:t>Sutartyje nustatyto subtiekėjo (-ų)/subteikėjo (-ų) pakeitimas kitu subtiekėju (-</w:t>
            </w:r>
            <w:proofErr w:type="spellStart"/>
            <w:r w:rsidRPr="008B1691">
              <w:rPr>
                <w:rFonts w:eastAsia="Times New Roman" w:cs="Times New Roman"/>
                <w:color w:val="000000"/>
                <w:szCs w:val="24"/>
                <w:lang w:eastAsia="lt-LT"/>
              </w:rPr>
              <w:t>ais</w:t>
            </w:r>
            <w:proofErr w:type="spellEnd"/>
            <w:r w:rsidRPr="008B1691">
              <w:rPr>
                <w:rFonts w:eastAsia="Times New Roman" w:cs="Times New Roman"/>
                <w:color w:val="000000"/>
                <w:szCs w:val="24"/>
                <w:lang w:eastAsia="lt-LT"/>
              </w:rPr>
              <w:t>)/ subteikėju (-</w:t>
            </w:r>
            <w:proofErr w:type="spellStart"/>
            <w:r w:rsidRPr="008B1691">
              <w:rPr>
                <w:rFonts w:eastAsia="Times New Roman" w:cs="Times New Roman"/>
                <w:color w:val="000000"/>
                <w:szCs w:val="24"/>
                <w:lang w:eastAsia="lt-LT"/>
              </w:rPr>
              <w:t>ais</w:t>
            </w:r>
            <w:proofErr w:type="spellEnd"/>
            <w:r w:rsidRPr="008B1691">
              <w:rPr>
                <w:rFonts w:eastAsia="Times New Roman" w:cs="Times New Roman"/>
                <w:color w:val="000000"/>
                <w:szCs w:val="24"/>
                <w:lang w:eastAsia="lt-LT"/>
              </w:rPr>
              <w:t>) įforminamas rašytiniu Sutarties pakeitimu (</w:t>
            </w:r>
            <w:r w:rsidRPr="008B1691">
              <w:rPr>
                <w:rFonts w:eastAsia="Times New Roman" w:cs="Times New Roman"/>
                <w:i/>
                <w:color w:val="000000"/>
                <w:szCs w:val="24"/>
                <w:lang w:eastAsia="lt-LT"/>
              </w:rPr>
              <w:t xml:space="preserve">taikoma, jei </w:t>
            </w:r>
            <w:r w:rsidRPr="008B1691">
              <w:rPr>
                <w:rFonts w:eastAsia="Times New Roman" w:cs="Times New Roman"/>
                <w:b/>
                <w:i/>
                <w:color w:val="000000"/>
                <w:szCs w:val="24"/>
                <w:lang w:eastAsia="lt-LT"/>
              </w:rPr>
              <w:t>Teikėjas</w:t>
            </w:r>
            <w:r w:rsidRPr="008B1691">
              <w:rPr>
                <w:rFonts w:eastAsia="Times New Roman" w:cs="Times New Roman"/>
                <w:i/>
                <w:color w:val="000000"/>
                <w:szCs w:val="24"/>
                <w:lang w:eastAsia="lt-LT"/>
              </w:rPr>
              <w:t xml:space="preserve"> numato pasitelkti subtiekėjus</w:t>
            </w:r>
            <w:r w:rsidRPr="008B1691">
              <w:rPr>
                <w:rFonts w:eastAsia="Times New Roman" w:cs="Times New Roman"/>
                <w:color w:val="000000"/>
                <w:szCs w:val="24"/>
                <w:lang w:eastAsia="lt-LT"/>
              </w:rPr>
              <w:t xml:space="preserve">). </w:t>
            </w:r>
            <w:r w:rsidRPr="008B1691">
              <w:rPr>
                <w:rFonts w:eastAsia="Times New Roman" w:cs="Times New Roman"/>
                <w:szCs w:val="24"/>
                <w:lang w:eastAsia="lt-LT"/>
              </w:rPr>
              <w:t>Sutartyje nustatyto subtiekėjo (-ų)/subteikėjo (-ų) pakeitimas kitu subtiekėju (-</w:t>
            </w:r>
            <w:proofErr w:type="spellStart"/>
            <w:r w:rsidRPr="008B1691">
              <w:rPr>
                <w:rFonts w:eastAsia="Times New Roman" w:cs="Times New Roman"/>
                <w:szCs w:val="24"/>
                <w:lang w:eastAsia="lt-LT"/>
              </w:rPr>
              <w:t>ais</w:t>
            </w:r>
            <w:proofErr w:type="spellEnd"/>
            <w:r w:rsidRPr="008B1691">
              <w:rPr>
                <w:rFonts w:eastAsia="Times New Roman" w:cs="Times New Roman"/>
                <w:szCs w:val="24"/>
                <w:lang w:eastAsia="lt-LT"/>
              </w:rPr>
              <w:t>)/ subteikėju (-</w:t>
            </w:r>
            <w:proofErr w:type="spellStart"/>
            <w:r w:rsidRPr="008B1691">
              <w:rPr>
                <w:rFonts w:eastAsia="Times New Roman" w:cs="Times New Roman"/>
                <w:szCs w:val="24"/>
                <w:lang w:eastAsia="lt-LT"/>
              </w:rPr>
              <w:t>ais</w:t>
            </w:r>
            <w:proofErr w:type="spellEnd"/>
            <w:r w:rsidRPr="008B1691">
              <w:rPr>
                <w:rFonts w:eastAsia="Times New Roman" w:cs="Times New Roman"/>
                <w:szCs w:val="24"/>
                <w:lang w:eastAsia="lt-LT"/>
              </w:rPr>
              <w:t>) įforminama</w:t>
            </w:r>
            <w:r w:rsidR="00801356" w:rsidRPr="008B1691">
              <w:rPr>
                <w:rFonts w:eastAsia="Times New Roman" w:cs="Times New Roman"/>
                <w:szCs w:val="24"/>
                <w:lang w:eastAsia="lt-LT"/>
              </w:rPr>
              <w:t>s rašytiniu Sutarties pakeitimu</w:t>
            </w:r>
            <w:r w:rsidRPr="008B1691">
              <w:rPr>
                <w:rFonts w:eastAsia="Times New Roman" w:cs="Times New Roman"/>
                <w:szCs w:val="24"/>
                <w:lang w:eastAsia="lt-LT"/>
              </w:rPr>
              <w:t>.</w:t>
            </w:r>
          </w:p>
          <w:p w14:paraId="24DABD3B" w14:textId="77777777" w:rsidR="00377A67" w:rsidRPr="008B1691" w:rsidRDefault="00377A67" w:rsidP="006B40F9">
            <w:pPr>
              <w:jc w:val="both"/>
              <w:rPr>
                <w:rFonts w:eastAsia="Times New Roman" w:cs="Times New Roman"/>
                <w:szCs w:val="24"/>
                <w:lang w:eastAsia="lt-LT"/>
              </w:rPr>
            </w:pPr>
          </w:p>
          <w:p w14:paraId="769A594C" w14:textId="77777777" w:rsidR="00801356" w:rsidRPr="008B1691" w:rsidRDefault="00801356" w:rsidP="006B40F9">
            <w:pPr>
              <w:jc w:val="both"/>
              <w:rPr>
                <w:rFonts w:eastAsia="Times New Roman" w:cs="Times New Roman"/>
                <w:szCs w:val="24"/>
                <w:lang w:eastAsia="lt-LT"/>
              </w:rPr>
            </w:pPr>
          </w:p>
          <w:p w14:paraId="1A60A2C9" w14:textId="77777777" w:rsidR="00801356" w:rsidRPr="008B1691" w:rsidRDefault="00801356" w:rsidP="006B40F9">
            <w:pPr>
              <w:jc w:val="both"/>
              <w:rPr>
                <w:rFonts w:eastAsia="Times New Roman" w:cs="Times New Roman"/>
                <w:szCs w:val="24"/>
                <w:lang w:eastAsia="lt-LT"/>
              </w:rPr>
            </w:pPr>
          </w:p>
          <w:p w14:paraId="0851BB56" w14:textId="77777777" w:rsidR="00801356" w:rsidRPr="008B1691" w:rsidRDefault="00801356" w:rsidP="006B40F9">
            <w:pPr>
              <w:jc w:val="both"/>
              <w:rPr>
                <w:rFonts w:eastAsia="Times New Roman" w:cs="Times New Roman"/>
                <w:szCs w:val="24"/>
                <w:lang w:eastAsia="lt-LT"/>
              </w:rPr>
            </w:pPr>
          </w:p>
          <w:p w14:paraId="428C7C34" w14:textId="77777777" w:rsidR="00377A67"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15.10.</w:t>
            </w:r>
            <w:r w:rsidRPr="008B1691">
              <w:rPr>
                <w:rFonts w:eastAsia="Times New Roman" w:cs="Times New Roman"/>
                <w:b/>
                <w:szCs w:val="24"/>
                <w:lang w:eastAsia="lt-LT"/>
              </w:rPr>
              <w:t xml:space="preserve"> Teikėjo </w:t>
            </w:r>
            <w:r w:rsidRPr="008B1691">
              <w:rPr>
                <w:rFonts w:eastAsia="Times New Roman" w:cs="Times New Roman"/>
                <w:szCs w:val="24"/>
                <w:lang w:eastAsia="lt-LT"/>
              </w:rPr>
              <w:t>paskirtas asmuo/asmenys, kurie atstovauja</w:t>
            </w:r>
            <w:r w:rsidRPr="008B1691">
              <w:rPr>
                <w:rFonts w:eastAsia="Times New Roman" w:cs="Times New Roman"/>
                <w:b/>
                <w:szCs w:val="24"/>
                <w:lang w:eastAsia="lt-LT"/>
              </w:rPr>
              <w:t xml:space="preserve"> Teikėjui</w:t>
            </w:r>
            <w:r w:rsidRPr="008B1691">
              <w:rPr>
                <w:rFonts w:eastAsia="Times New Roman" w:cs="Times New Roman"/>
                <w:szCs w:val="24"/>
                <w:lang w:eastAsia="lt-LT"/>
              </w:rPr>
              <w:t>,</w:t>
            </w:r>
            <w:r w:rsidRPr="008B1691">
              <w:rPr>
                <w:rFonts w:eastAsia="Times New Roman" w:cs="Times New Roman"/>
                <w:b/>
                <w:szCs w:val="24"/>
                <w:lang w:eastAsia="lt-LT"/>
              </w:rPr>
              <w:t xml:space="preserve"> </w:t>
            </w:r>
            <w:r w:rsidRPr="008B1691">
              <w:rPr>
                <w:rFonts w:eastAsia="Times New Roman" w:cs="Times New Roman"/>
                <w:szCs w:val="24"/>
                <w:lang w:eastAsia="lt-LT"/>
              </w:rPr>
              <w:t>priiminėja ir tvirtina</w:t>
            </w:r>
            <w:r w:rsidRPr="008B1691">
              <w:rPr>
                <w:rFonts w:eastAsia="Times New Roman" w:cs="Times New Roman"/>
                <w:b/>
                <w:szCs w:val="24"/>
                <w:lang w:eastAsia="lt-LT"/>
              </w:rPr>
              <w:t xml:space="preserve"> Pirkėjo </w:t>
            </w:r>
            <w:r w:rsidRPr="008B1691">
              <w:rPr>
                <w:rFonts w:eastAsia="Times New Roman" w:cs="Times New Roman"/>
                <w:szCs w:val="24"/>
                <w:lang w:eastAsia="lt-LT"/>
              </w:rPr>
              <w:t xml:space="preserve">teikiamus užsakymus, atsakingas už teikiamų paslaugų kokybę, dalyvauja susitikimuose su </w:t>
            </w:r>
            <w:r w:rsidRPr="008B1691">
              <w:rPr>
                <w:rFonts w:eastAsia="Times New Roman" w:cs="Times New Roman"/>
                <w:b/>
                <w:szCs w:val="24"/>
                <w:lang w:eastAsia="lt-LT"/>
              </w:rPr>
              <w:t xml:space="preserve">Pirkėju </w:t>
            </w:r>
            <w:r w:rsidRPr="008B1691">
              <w:rPr>
                <w:rFonts w:eastAsia="Times New Roman" w:cs="Times New Roman"/>
                <w:szCs w:val="24"/>
                <w:lang w:eastAsia="lt-LT"/>
              </w:rPr>
              <w:t xml:space="preserve">ir atlieka kitus veiksmus, būtinus tinkamam šios Sutarties vykdymui yra nurodyti Sutarties specialiojoje dalyje. </w:t>
            </w:r>
          </w:p>
          <w:p w14:paraId="2285A5F1" w14:textId="77777777" w:rsidR="008E3DE0" w:rsidRPr="008B1691" w:rsidRDefault="00377A67" w:rsidP="006B40F9">
            <w:pPr>
              <w:jc w:val="both"/>
              <w:rPr>
                <w:rFonts w:eastAsia="Times New Roman" w:cs="Times New Roman"/>
                <w:szCs w:val="24"/>
                <w:lang w:eastAsia="lt-LT"/>
              </w:rPr>
            </w:pPr>
            <w:r w:rsidRPr="008B1691">
              <w:rPr>
                <w:rFonts w:eastAsia="Times New Roman" w:cs="Times New Roman"/>
                <w:szCs w:val="24"/>
                <w:lang w:eastAsia="lt-LT"/>
              </w:rPr>
              <w:t xml:space="preserve">15.11. </w:t>
            </w:r>
            <w:r w:rsidRPr="008B1691">
              <w:rPr>
                <w:rFonts w:eastAsia="Times New Roman" w:cs="Times New Roman"/>
                <w:b/>
                <w:szCs w:val="24"/>
                <w:lang w:eastAsia="lt-LT"/>
              </w:rPr>
              <w:t xml:space="preserve">Pirkėjo </w:t>
            </w:r>
            <w:r w:rsidRPr="008B1691">
              <w:rPr>
                <w:rFonts w:eastAsia="Times New Roman" w:cs="Times New Roman"/>
                <w:szCs w:val="24"/>
                <w:lang w:eastAsia="lt-LT"/>
              </w:rPr>
              <w:t>paskirtas asmuo/asmenys, kurie atstovauja</w:t>
            </w:r>
            <w:r w:rsidRPr="008B1691">
              <w:rPr>
                <w:rFonts w:eastAsia="Times New Roman" w:cs="Times New Roman"/>
                <w:b/>
                <w:szCs w:val="24"/>
                <w:lang w:eastAsia="lt-LT"/>
              </w:rPr>
              <w:t xml:space="preserve"> Pirkėjui, </w:t>
            </w:r>
            <w:r w:rsidRPr="008B1691">
              <w:rPr>
                <w:rFonts w:eastAsia="Times New Roman" w:cs="Times New Roman"/>
                <w:szCs w:val="24"/>
                <w:lang w:eastAsia="lt-LT"/>
              </w:rPr>
              <w:t>teikia</w:t>
            </w:r>
            <w:r w:rsidRPr="008B1691">
              <w:rPr>
                <w:rFonts w:eastAsia="Times New Roman" w:cs="Times New Roman"/>
                <w:b/>
                <w:szCs w:val="24"/>
                <w:lang w:eastAsia="lt-LT"/>
              </w:rPr>
              <w:t xml:space="preserve"> Teikėjui</w:t>
            </w:r>
            <w:r w:rsidRPr="008B1691">
              <w:rPr>
                <w:rFonts w:eastAsia="Times New Roman" w:cs="Times New Roman"/>
                <w:szCs w:val="24"/>
                <w:lang w:eastAsia="lt-LT"/>
              </w:rPr>
              <w:t xml:space="preserve"> užsakymus, dalyvauja susitikimuose su</w:t>
            </w:r>
            <w:r w:rsidRPr="008B1691">
              <w:rPr>
                <w:rFonts w:eastAsia="Times New Roman" w:cs="Times New Roman"/>
                <w:b/>
                <w:szCs w:val="24"/>
                <w:lang w:eastAsia="lt-LT"/>
              </w:rPr>
              <w:t xml:space="preserve"> Teikėju </w:t>
            </w:r>
            <w:r w:rsidRPr="008B1691">
              <w:rPr>
                <w:rFonts w:eastAsia="Times New Roman" w:cs="Times New Roman"/>
                <w:szCs w:val="24"/>
                <w:lang w:eastAsia="lt-LT"/>
              </w:rPr>
              <w:t>ir atlieka kitus veiksmus, būtinus tinkamam šios Sutarties vykdymui, yra nurodyti S</w:t>
            </w:r>
            <w:r w:rsidR="0069623D" w:rsidRPr="008B1691">
              <w:rPr>
                <w:rFonts w:eastAsia="Times New Roman" w:cs="Times New Roman"/>
                <w:szCs w:val="24"/>
                <w:lang w:eastAsia="lt-LT"/>
              </w:rPr>
              <w:t xml:space="preserve">utarties specialiojoje dalyje. </w:t>
            </w:r>
          </w:p>
          <w:p w14:paraId="080FAA22" w14:textId="77777777" w:rsidR="0069623D" w:rsidRPr="008B1691" w:rsidRDefault="0069623D" w:rsidP="006B40F9">
            <w:pPr>
              <w:tabs>
                <w:tab w:val="left" w:pos="5103"/>
              </w:tabs>
              <w:jc w:val="both"/>
              <w:rPr>
                <w:rFonts w:cs="Times New Roman"/>
                <w:szCs w:val="24"/>
              </w:rPr>
            </w:pPr>
          </w:p>
          <w:p w14:paraId="7B7107AF" w14:textId="77777777" w:rsidR="00E20885" w:rsidRDefault="00E20885" w:rsidP="00E20885">
            <w:pPr>
              <w:jc w:val="left"/>
              <w:rPr>
                <w:rFonts w:cs="Times New Roman"/>
                <w:b/>
                <w:szCs w:val="24"/>
              </w:rPr>
            </w:pPr>
            <w:r>
              <w:rPr>
                <w:rFonts w:cs="Times New Roman"/>
                <w:b/>
                <w:szCs w:val="24"/>
              </w:rPr>
              <w:lastRenderedPageBreak/>
              <w:t>PIRKĖJAS:</w:t>
            </w:r>
          </w:p>
          <w:p w14:paraId="3A40CAB2" w14:textId="77777777" w:rsidR="00E20885" w:rsidRPr="00EF0FAA" w:rsidRDefault="00E20885" w:rsidP="00E20885">
            <w:pPr>
              <w:jc w:val="left"/>
              <w:rPr>
                <w:rFonts w:cs="Times New Roman"/>
                <w:bCs/>
                <w:i/>
                <w:iCs/>
                <w:color w:val="FF0000"/>
                <w:szCs w:val="24"/>
              </w:rPr>
            </w:pPr>
            <w:r w:rsidRPr="00EF0FAA">
              <w:rPr>
                <w:rFonts w:cs="Times New Roman"/>
                <w:bCs/>
                <w:i/>
                <w:iCs/>
                <w:color w:val="FF0000"/>
                <w:szCs w:val="24"/>
              </w:rPr>
              <w:t>Pareigos</w:t>
            </w:r>
          </w:p>
          <w:p w14:paraId="62ACEDE5" w14:textId="77777777" w:rsidR="00E20885" w:rsidRPr="00EF0FAA" w:rsidRDefault="00E20885" w:rsidP="00E20885">
            <w:pPr>
              <w:jc w:val="left"/>
              <w:rPr>
                <w:rFonts w:cs="Times New Roman"/>
                <w:bCs/>
                <w:i/>
                <w:iCs/>
                <w:color w:val="FF0000"/>
                <w:szCs w:val="24"/>
              </w:rPr>
            </w:pPr>
            <w:r w:rsidRPr="00EF0FAA">
              <w:rPr>
                <w:rFonts w:cs="Times New Roman"/>
                <w:bCs/>
                <w:i/>
                <w:iCs/>
                <w:color w:val="FF0000"/>
                <w:szCs w:val="24"/>
              </w:rPr>
              <w:t>Vardas Pavardė</w:t>
            </w:r>
          </w:p>
          <w:p w14:paraId="1F2F653A" w14:textId="77777777" w:rsidR="00E20885" w:rsidRPr="00EF0FAA" w:rsidRDefault="00E20885" w:rsidP="00E20885">
            <w:pPr>
              <w:jc w:val="left"/>
              <w:rPr>
                <w:rFonts w:cs="Times New Roman"/>
                <w:bCs/>
                <w:i/>
                <w:iCs/>
                <w:color w:val="FF0000"/>
                <w:szCs w:val="24"/>
              </w:rPr>
            </w:pPr>
            <w:r w:rsidRPr="00EF0FAA">
              <w:rPr>
                <w:rFonts w:cs="Times New Roman"/>
                <w:bCs/>
                <w:i/>
                <w:iCs/>
                <w:color w:val="FF0000"/>
                <w:szCs w:val="24"/>
              </w:rPr>
              <w:t>___________________________</w:t>
            </w:r>
          </w:p>
          <w:p w14:paraId="784B1F49" w14:textId="77777777" w:rsidR="00E20885" w:rsidRPr="00EF0FAA" w:rsidRDefault="00E20885" w:rsidP="00E20885">
            <w:pPr>
              <w:jc w:val="left"/>
              <w:rPr>
                <w:rFonts w:cs="Times New Roman"/>
                <w:bCs/>
                <w:i/>
                <w:iCs/>
                <w:color w:val="FF0000"/>
                <w:szCs w:val="24"/>
              </w:rPr>
            </w:pPr>
            <w:r w:rsidRPr="00EF0FAA">
              <w:rPr>
                <w:rFonts w:cs="Times New Roman"/>
                <w:bCs/>
                <w:i/>
                <w:iCs/>
                <w:color w:val="FF0000"/>
                <w:szCs w:val="24"/>
              </w:rPr>
              <w:t xml:space="preserve">                    (</w:t>
            </w:r>
            <w:r>
              <w:rPr>
                <w:rFonts w:cs="Times New Roman"/>
                <w:bCs/>
                <w:i/>
                <w:iCs/>
                <w:color w:val="FF0000"/>
                <w:szCs w:val="24"/>
              </w:rPr>
              <w:t>Parašas</w:t>
            </w:r>
            <w:r w:rsidRPr="00EF0FAA">
              <w:rPr>
                <w:rFonts w:cs="Times New Roman"/>
                <w:bCs/>
                <w:i/>
                <w:iCs/>
                <w:color w:val="FF0000"/>
                <w:szCs w:val="24"/>
              </w:rPr>
              <w:t>)</w:t>
            </w:r>
          </w:p>
          <w:p w14:paraId="1B64B20D" w14:textId="77777777" w:rsidR="00A75E1C" w:rsidRPr="008B1691" w:rsidRDefault="00A75E1C" w:rsidP="006B40F9">
            <w:pPr>
              <w:jc w:val="both"/>
              <w:rPr>
                <w:rFonts w:cs="Times New Roman"/>
                <w:szCs w:val="24"/>
              </w:rPr>
            </w:pPr>
          </w:p>
        </w:tc>
        <w:tc>
          <w:tcPr>
            <w:tcW w:w="4814" w:type="dxa"/>
          </w:tcPr>
          <w:p w14:paraId="010F63AF" w14:textId="77777777" w:rsidR="00873E31" w:rsidRPr="00673D4E" w:rsidRDefault="00412648" w:rsidP="00930168">
            <w:pPr>
              <w:rPr>
                <w:rFonts w:cs="Times New Roman"/>
                <w:b/>
                <w:szCs w:val="24"/>
                <w:lang w:val="en-US"/>
              </w:rPr>
            </w:pPr>
            <w:r w:rsidRPr="00673D4E">
              <w:rPr>
                <w:rFonts w:cs="Times New Roman"/>
                <w:b/>
                <w:szCs w:val="24"/>
                <w:lang w:val="en-US"/>
              </w:rPr>
              <w:lastRenderedPageBreak/>
              <w:t>DRAFT CONTRACT FOR PURCHASE</w:t>
            </w:r>
            <w:r w:rsidR="002E1327" w:rsidRPr="00673D4E">
              <w:rPr>
                <w:rFonts w:cs="Times New Roman"/>
                <w:b/>
                <w:szCs w:val="24"/>
                <w:lang w:val="en-US"/>
              </w:rPr>
              <w:t xml:space="preserve"> AND SALE OF SERVICES</w:t>
            </w:r>
          </w:p>
          <w:p w14:paraId="466FE493" w14:textId="77777777" w:rsidR="00873E31" w:rsidRPr="00673D4E" w:rsidRDefault="00873E31" w:rsidP="00930168">
            <w:pPr>
              <w:rPr>
                <w:rFonts w:cs="Times New Roman"/>
                <w:szCs w:val="24"/>
                <w:lang w:val="en-US"/>
              </w:rPr>
            </w:pPr>
          </w:p>
          <w:p w14:paraId="4DA0B77D" w14:textId="77777777" w:rsidR="00873E31" w:rsidRPr="00673D4E" w:rsidRDefault="00F86BA1" w:rsidP="00930168">
            <w:pPr>
              <w:rPr>
                <w:rFonts w:cs="Times New Roman"/>
                <w:szCs w:val="24"/>
                <w:lang w:val="en-US"/>
              </w:rPr>
            </w:pPr>
            <w:r w:rsidRPr="00673D4E">
              <w:rPr>
                <w:rFonts w:cs="Times New Roman"/>
                <w:szCs w:val="24"/>
                <w:lang w:val="en-US"/>
              </w:rPr>
              <w:t>__ ______________ 202</w:t>
            </w:r>
            <w:r w:rsidR="002E1327" w:rsidRPr="00673D4E">
              <w:rPr>
                <w:rFonts w:cs="Times New Roman"/>
                <w:szCs w:val="24"/>
                <w:lang w:val="en-US"/>
              </w:rPr>
              <w:t>6</w:t>
            </w:r>
            <w:r w:rsidR="00873E31" w:rsidRPr="00673D4E">
              <w:rPr>
                <w:rFonts w:cs="Times New Roman"/>
                <w:szCs w:val="24"/>
                <w:lang w:val="en-US"/>
              </w:rPr>
              <w:t>, No.</w:t>
            </w:r>
          </w:p>
          <w:p w14:paraId="29AC24C8" w14:textId="4FE83801" w:rsidR="00873E31" w:rsidRPr="00673D4E" w:rsidRDefault="00930168" w:rsidP="00930168">
            <w:pPr>
              <w:rPr>
                <w:rFonts w:cs="Times New Roman"/>
                <w:szCs w:val="24"/>
                <w:lang w:val="en-US"/>
              </w:rPr>
            </w:pPr>
            <w:proofErr w:type="spellStart"/>
            <w:r>
              <w:rPr>
                <w:rFonts w:cs="Times New Roman"/>
                <w:szCs w:val="24"/>
                <w:lang w:val="en-US"/>
              </w:rPr>
              <w:t>Šiauliai</w:t>
            </w:r>
            <w:proofErr w:type="spellEnd"/>
          </w:p>
          <w:p w14:paraId="4C0BD57C" w14:textId="77777777" w:rsidR="00412648" w:rsidRPr="00673D4E" w:rsidRDefault="00412648" w:rsidP="00253E59">
            <w:pPr>
              <w:jc w:val="both"/>
              <w:rPr>
                <w:rFonts w:cs="Times New Roman"/>
                <w:szCs w:val="24"/>
                <w:lang w:val="en-US"/>
              </w:rPr>
            </w:pPr>
          </w:p>
          <w:p w14:paraId="7D09E52A" w14:textId="77777777" w:rsidR="00873E31" w:rsidRPr="00673D4E" w:rsidRDefault="00873E31" w:rsidP="00253E59">
            <w:pPr>
              <w:jc w:val="both"/>
              <w:rPr>
                <w:rFonts w:cs="Times New Roman"/>
                <w:b/>
                <w:szCs w:val="24"/>
                <w:lang w:val="en-US"/>
              </w:rPr>
            </w:pPr>
            <w:r w:rsidRPr="00673D4E">
              <w:rPr>
                <w:rFonts w:cs="Times New Roman"/>
                <w:b/>
                <w:szCs w:val="24"/>
                <w:lang w:val="en-US"/>
              </w:rPr>
              <w:t>I. SPECIAL PART</w:t>
            </w:r>
          </w:p>
          <w:p w14:paraId="7FA96468" w14:textId="77777777" w:rsidR="00873E31" w:rsidRPr="00673D4E" w:rsidRDefault="00873E31" w:rsidP="00253E59">
            <w:pPr>
              <w:jc w:val="both"/>
              <w:rPr>
                <w:rFonts w:cs="Times New Roman"/>
                <w:szCs w:val="24"/>
                <w:lang w:val="en-US"/>
              </w:rPr>
            </w:pPr>
          </w:p>
          <w:p w14:paraId="1596A5FA" w14:textId="7EAE8311" w:rsidR="0054474B" w:rsidRPr="00673D4E" w:rsidRDefault="00B5389A" w:rsidP="00253E59">
            <w:pPr>
              <w:jc w:val="both"/>
              <w:rPr>
                <w:rFonts w:eastAsia="Times New Roman" w:cs="Times New Roman"/>
                <w:color w:val="000000"/>
                <w:szCs w:val="24"/>
                <w:lang w:val="en-US" w:eastAsia="lt-LT"/>
              </w:rPr>
            </w:pPr>
            <w:r w:rsidRPr="00673D4E">
              <w:rPr>
                <w:lang w:val="en-US"/>
              </w:rPr>
              <w:t xml:space="preserve"> </w:t>
            </w:r>
            <w:r w:rsidR="0054474B" w:rsidRPr="00673D4E">
              <w:rPr>
                <w:rFonts w:eastAsia="Times New Roman" w:cs="Times New Roman"/>
                <w:b/>
                <w:color w:val="000000"/>
                <w:szCs w:val="24"/>
                <w:lang w:val="en-US" w:eastAsia="lt-LT"/>
              </w:rPr>
              <w:t>Lithuanian Air Force Base</w:t>
            </w:r>
            <w:r w:rsidR="0054474B" w:rsidRPr="00673D4E">
              <w:rPr>
                <w:rFonts w:eastAsia="Times New Roman" w:cs="Times New Roman"/>
                <w:color w:val="000000"/>
                <w:szCs w:val="24"/>
                <w:lang w:val="en-US" w:eastAsia="lt-LT"/>
              </w:rPr>
              <w:t xml:space="preserve">, </w:t>
            </w:r>
            <w:r w:rsidR="0054474B" w:rsidRPr="00673D4E">
              <w:rPr>
                <w:rFonts w:eastAsia="Times New Roman" w:cs="Times New Roman"/>
                <w:szCs w:val="24"/>
                <w:lang w:val="en-US" w:eastAsia="lt-LT"/>
              </w:rPr>
              <w:t xml:space="preserve">represented by </w:t>
            </w:r>
            <w:r w:rsidR="0054474B" w:rsidRPr="00673D4E">
              <w:rPr>
                <w:rFonts w:eastAsia="Times New Roman" w:cs="Times New Roman"/>
                <w:color w:val="FF0000"/>
                <w:szCs w:val="24"/>
                <w:lang w:val="en-US" w:eastAsia="lt-LT"/>
              </w:rPr>
              <w:t>(</w:t>
            </w:r>
            <w:r w:rsidR="0054474B" w:rsidRPr="00673D4E">
              <w:rPr>
                <w:rFonts w:eastAsia="Times New Roman" w:cs="Times New Roman"/>
                <w:i/>
                <w:iCs/>
                <w:color w:val="FF0000"/>
                <w:szCs w:val="24"/>
                <w:lang w:val="en-US" w:eastAsia="lt-LT"/>
              </w:rPr>
              <w:t>division, position, name</w:t>
            </w:r>
            <w:r w:rsidR="0054474B" w:rsidRPr="00673D4E">
              <w:rPr>
                <w:rFonts w:eastAsia="Times New Roman" w:cs="Times New Roman"/>
                <w:color w:val="FF0000"/>
                <w:szCs w:val="24"/>
                <w:lang w:val="en-US" w:eastAsia="lt-LT"/>
              </w:rPr>
              <w:t>)</w:t>
            </w:r>
            <w:r w:rsidR="0054474B" w:rsidRPr="00673D4E">
              <w:rPr>
                <w:rFonts w:eastAsia="Times New Roman" w:cs="Times New Roman"/>
                <w:szCs w:val="24"/>
                <w:lang w:val="en-US" w:eastAsia="lt-LT"/>
              </w:rPr>
              <w:t xml:space="preserve">, acting under </w:t>
            </w:r>
            <w:r w:rsidR="0054474B" w:rsidRPr="00673D4E">
              <w:rPr>
                <w:rFonts w:eastAsia="Times New Roman" w:cs="Times New Roman"/>
                <w:color w:val="FF0000"/>
                <w:szCs w:val="24"/>
                <w:lang w:val="en-US" w:eastAsia="lt-LT"/>
              </w:rPr>
              <w:t>(</w:t>
            </w:r>
            <w:r w:rsidR="0054474B" w:rsidRPr="00673D4E">
              <w:rPr>
                <w:rFonts w:eastAsia="Times New Roman" w:cs="Times New Roman"/>
                <w:i/>
                <w:iCs/>
                <w:color w:val="FF0000"/>
                <w:szCs w:val="24"/>
                <w:lang w:val="en-US" w:eastAsia="lt-LT"/>
              </w:rPr>
              <w:t>document on the basis of which the person is acting</w:t>
            </w:r>
            <w:r w:rsidR="0054474B" w:rsidRPr="00673D4E">
              <w:rPr>
                <w:rFonts w:eastAsia="Times New Roman" w:cs="Times New Roman"/>
                <w:color w:val="FF0000"/>
                <w:szCs w:val="24"/>
                <w:lang w:val="en-US" w:eastAsia="lt-LT"/>
              </w:rPr>
              <w:t>)</w:t>
            </w:r>
            <w:r w:rsidR="0054474B" w:rsidRPr="00673D4E">
              <w:rPr>
                <w:rFonts w:eastAsia="Times New Roman" w:cs="Times New Roman"/>
                <w:szCs w:val="24"/>
                <w:lang w:val="en-US" w:eastAsia="lt-LT"/>
              </w:rPr>
              <w:t xml:space="preserve"> (hereinafter referred to as the </w:t>
            </w:r>
            <w:r w:rsidR="0054474B" w:rsidRPr="00673D4E">
              <w:rPr>
                <w:rFonts w:eastAsia="Times New Roman" w:cs="Times New Roman"/>
                <w:b/>
                <w:bCs/>
                <w:szCs w:val="24"/>
                <w:lang w:val="en-US" w:eastAsia="lt-LT"/>
              </w:rPr>
              <w:t>Buyer</w:t>
            </w:r>
            <w:r w:rsidR="0054474B" w:rsidRPr="00673D4E">
              <w:rPr>
                <w:rFonts w:eastAsia="Times New Roman" w:cs="Times New Roman"/>
                <w:szCs w:val="24"/>
                <w:lang w:val="en-US" w:eastAsia="lt-LT"/>
              </w:rPr>
              <w:t xml:space="preserve">), and </w:t>
            </w:r>
            <w:r w:rsidR="0054474B" w:rsidRPr="00673D4E">
              <w:rPr>
                <w:rFonts w:eastAsia="Times New Roman" w:cs="Times New Roman"/>
                <w:i/>
                <w:color w:val="FF0000"/>
                <w:szCs w:val="24"/>
                <w:lang w:val="en-US" w:eastAsia="lt-LT"/>
              </w:rPr>
              <w:t>(</w:t>
            </w:r>
            <w:r w:rsidR="0054474B" w:rsidRPr="00673D4E">
              <w:rPr>
                <w:rFonts w:eastAsia="Times New Roman" w:cs="Times New Roman"/>
                <w:b/>
                <w:bCs/>
                <w:i/>
                <w:color w:val="FF0000"/>
                <w:szCs w:val="24"/>
                <w:lang w:val="en-US" w:eastAsia="lt-LT"/>
              </w:rPr>
              <w:t>the Seller</w:t>
            </w:r>
            <w:r w:rsidR="0054474B" w:rsidRPr="00673D4E">
              <w:rPr>
                <w:rFonts w:eastAsia="Times New Roman" w:cs="Times New Roman"/>
                <w:i/>
                <w:color w:val="FF0000"/>
                <w:szCs w:val="24"/>
                <w:lang w:val="en-US" w:eastAsia="lt-LT"/>
              </w:rPr>
              <w:t>)</w:t>
            </w:r>
            <w:r w:rsidR="0054474B" w:rsidRPr="00673D4E">
              <w:rPr>
                <w:rFonts w:eastAsia="Times New Roman" w:cs="Times New Roman"/>
                <w:color w:val="000000"/>
                <w:szCs w:val="24"/>
                <w:lang w:val="en-US" w:eastAsia="lt-LT"/>
              </w:rPr>
              <w:t xml:space="preserve">, </w:t>
            </w:r>
            <w:r w:rsidR="0054474B" w:rsidRPr="00673D4E">
              <w:rPr>
                <w:rFonts w:eastAsia="Times New Roman" w:cs="Times New Roman"/>
                <w:szCs w:val="24"/>
                <w:lang w:val="en-US" w:eastAsia="lt-LT"/>
              </w:rPr>
              <w:t xml:space="preserve">represented by </w:t>
            </w:r>
            <w:r w:rsidR="0054474B" w:rsidRPr="00673D4E">
              <w:rPr>
                <w:rFonts w:eastAsia="Times New Roman" w:cs="Times New Roman"/>
                <w:i/>
                <w:color w:val="FF0000"/>
                <w:szCs w:val="24"/>
                <w:lang w:val="en-US" w:eastAsia="lt-LT"/>
              </w:rPr>
              <w:t>(position, name, surname)</w:t>
            </w:r>
            <w:r w:rsidR="0054474B" w:rsidRPr="00673D4E">
              <w:rPr>
                <w:rFonts w:eastAsia="Times New Roman" w:cs="Times New Roman"/>
                <w:color w:val="000000"/>
                <w:szCs w:val="24"/>
                <w:lang w:val="en-US" w:eastAsia="lt-LT"/>
              </w:rPr>
              <w:t xml:space="preserve">, </w:t>
            </w:r>
            <w:r w:rsidR="0054474B" w:rsidRPr="00673D4E">
              <w:rPr>
                <w:rFonts w:eastAsia="Times New Roman" w:cs="Times New Roman"/>
                <w:szCs w:val="24"/>
                <w:lang w:val="en-US" w:eastAsia="lt-LT"/>
              </w:rPr>
              <w:t xml:space="preserve">acting </w:t>
            </w:r>
            <w:r w:rsidR="0054474B" w:rsidRPr="00673D4E">
              <w:rPr>
                <w:rFonts w:eastAsia="Times New Roman" w:cs="Times New Roman"/>
                <w:color w:val="FF0000"/>
                <w:szCs w:val="24"/>
                <w:lang w:val="en-US" w:eastAsia="lt-LT"/>
              </w:rPr>
              <w:t>under</w:t>
            </w:r>
            <w:r w:rsidR="0054474B" w:rsidRPr="00673D4E">
              <w:rPr>
                <w:rFonts w:eastAsia="Times New Roman" w:cs="Times New Roman"/>
                <w:i/>
                <w:color w:val="FF0000"/>
                <w:szCs w:val="24"/>
                <w:lang w:val="en-US" w:eastAsia="lt-LT"/>
              </w:rPr>
              <w:t xml:space="preserve"> (</w:t>
            </w:r>
            <w:r w:rsidR="0054474B" w:rsidRPr="00673D4E">
              <w:rPr>
                <w:rFonts w:eastAsia="Times New Roman" w:cs="Times New Roman"/>
                <w:i/>
                <w:iCs/>
                <w:color w:val="FF0000"/>
                <w:szCs w:val="24"/>
                <w:lang w:val="en-US" w:eastAsia="lt-LT"/>
              </w:rPr>
              <w:t>document on the basis of which the person is acting</w:t>
            </w:r>
            <w:r w:rsidR="0054474B" w:rsidRPr="00673D4E">
              <w:rPr>
                <w:rFonts w:eastAsia="Times New Roman" w:cs="Times New Roman"/>
                <w:i/>
                <w:color w:val="FF0000"/>
                <w:szCs w:val="24"/>
                <w:lang w:val="en-US" w:eastAsia="lt-LT"/>
              </w:rPr>
              <w:t>)</w:t>
            </w:r>
            <w:r w:rsidR="0054474B" w:rsidRPr="00673D4E">
              <w:rPr>
                <w:rFonts w:eastAsia="Times New Roman" w:cs="Times New Roman"/>
                <w:color w:val="FF0000"/>
                <w:szCs w:val="24"/>
                <w:lang w:val="en-US" w:eastAsia="lt-LT"/>
              </w:rPr>
              <w:t xml:space="preserve"> </w:t>
            </w:r>
            <w:r w:rsidR="0054474B" w:rsidRPr="00673D4E">
              <w:rPr>
                <w:rFonts w:eastAsia="Times New Roman" w:cs="Times New Roman"/>
                <w:color w:val="000000"/>
                <w:szCs w:val="24"/>
                <w:lang w:val="en-US" w:eastAsia="lt-LT"/>
              </w:rPr>
              <w:t xml:space="preserve">(hereinafter referred to as the </w:t>
            </w:r>
            <w:r w:rsidR="0054474B" w:rsidRPr="00673D4E">
              <w:rPr>
                <w:rFonts w:eastAsia="Times New Roman" w:cs="Times New Roman"/>
                <w:b/>
                <w:bCs/>
                <w:color w:val="000000"/>
                <w:szCs w:val="24"/>
                <w:lang w:val="en-US" w:eastAsia="lt-LT"/>
              </w:rPr>
              <w:t>Provider</w:t>
            </w:r>
            <w:r w:rsidR="0054474B" w:rsidRPr="00673D4E">
              <w:rPr>
                <w:rFonts w:eastAsia="Times New Roman" w:cs="Times New Roman"/>
                <w:color w:val="000000"/>
                <w:szCs w:val="24"/>
                <w:lang w:val="en-US" w:eastAsia="lt-LT"/>
              </w:rPr>
              <w:t xml:space="preserve">), </w:t>
            </w:r>
            <w:r w:rsidR="0054474B" w:rsidRPr="00673D4E">
              <w:rPr>
                <w:rFonts w:eastAsia="Times New Roman" w:cs="Times New Roman"/>
                <w:i/>
                <w:color w:val="FF0000"/>
                <w:szCs w:val="24"/>
                <w:lang w:val="en-US" w:eastAsia="lt-LT"/>
              </w:rPr>
              <w:t>(in the case of a group of economic operators, the relevant data for each partner)</w:t>
            </w:r>
            <w:r w:rsidR="0054474B" w:rsidRPr="00673D4E">
              <w:rPr>
                <w:rFonts w:eastAsia="Times New Roman" w:cs="Times New Roman"/>
                <w:color w:val="FF0000"/>
                <w:szCs w:val="24"/>
                <w:lang w:val="en-US" w:eastAsia="lt-LT"/>
              </w:rPr>
              <w:t xml:space="preserve"> </w:t>
            </w:r>
            <w:r w:rsidR="0054474B" w:rsidRPr="00673D4E">
              <w:rPr>
                <w:rFonts w:eastAsia="Times New Roman" w:cs="Times New Roman"/>
                <w:color w:val="000000"/>
                <w:szCs w:val="24"/>
                <w:lang w:val="en-US" w:eastAsia="lt-LT"/>
              </w:rPr>
              <w:t xml:space="preserve">hereinafter in this Service Sale and Purchase Contract jointly referred to as the Parties and individually as a Party, in accordance with the Law of the Republic of Lithuania on Public Procurement in the Field of </w:t>
            </w:r>
            <w:proofErr w:type="spellStart"/>
            <w:r w:rsidR="0054474B" w:rsidRPr="00673D4E">
              <w:rPr>
                <w:rFonts w:eastAsia="Times New Roman" w:cs="Times New Roman"/>
                <w:color w:val="000000"/>
                <w:szCs w:val="24"/>
                <w:lang w:val="en-US" w:eastAsia="lt-LT"/>
              </w:rPr>
              <w:t>Defence</w:t>
            </w:r>
            <w:proofErr w:type="spellEnd"/>
            <w:r w:rsidR="0054474B" w:rsidRPr="00673D4E">
              <w:rPr>
                <w:rFonts w:eastAsia="Times New Roman" w:cs="Times New Roman"/>
                <w:color w:val="000000"/>
                <w:szCs w:val="24"/>
                <w:lang w:val="en-US" w:eastAsia="lt-LT"/>
              </w:rPr>
              <w:t xml:space="preserve"> and Security (hereinafter referred to as the Law), pursuant to the terms and conditions of the Public Procurement Contract </w:t>
            </w:r>
            <w:bookmarkStart w:id="0" w:name="_Hlk226022005"/>
            <w:r w:rsidR="008B1B90">
              <w:rPr>
                <w:rFonts w:eastAsia="Times New Roman" w:cs="Times New Roman"/>
                <w:color w:val="000000"/>
                <w:szCs w:val="24"/>
                <w:lang w:val="en-US" w:eastAsia="lt-LT"/>
              </w:rPr>
              <w:t>‘</w:t>
            </w:r>
            <w:r w:rsidR="0054474B" w:rsidRPr="00673D4E">
              <w:rPr>
                <w:rFonts w:eastAsia="Times New Roman" w:cs="Times New Roman"/>
                <w:color w:val="000000"/>
                <w:szCs w:val="24"/>
                <w:lang w:val="en-US" w:eastAsia="lt-LT"/>
              </w:rPr>
              <w:t>Flight Testing Services for Navigational Equipmen</w:t>
            </w:r>
            <w:bookmarkEnd w:id="0"/>
            <w:r w:rsidR="008B1B90">
              <w:rPr>
                <w:rFonts w:eastAsia="Times New Roman" w:cs="Times New Roman"/>
                <w:color w:val="000000"/>
                <w:szCs w:val="24"/>
                <w:lang w:val="en-US" w:eastAsia="lt-LT"/>
              </w:rPr>
              <w:t>t’</w:t>
            </w:r>
            <w:r w:rsidR="0054474B" w:rsidRPr="00673D4E">
              <w:rPr>
                <w:rFonts w:eastAsia="Times New Roman" w:cs="Times New Roman"/>
                <w:color w:val="000000"/>
                <w:szCs w:val="24"/>
                <w:lang w:val="en-US" w:eastAsia="lt-LT"/>
              </w:rPr>
              <w:t xml:space="preserve"> (</w:t>
            </w:r>
            <w:r w:rsidR="0054474B" w:rsidRPr="001E4822">
              <w:rPr>
                <w:rFonts w:eastAsia="Times New Roman" w:cs="Times New Roman"/>
                <w:color w:val="FF0000"/>
                <w:szCs w:val="24"/>
                <w:lang w:val="en-US" w:eastAsia="lt-LT"/>
              </w:rPr>
              <w:t xml:space="preserve">Purchase </w:t>
            </w:r>
            <w:r w:rsidR="001E4822" w:rsidRPr="001E4822">
              <w:rPr>
                <w:rFonts w:eastAsia="Times New Roman" w:cs="Times New Roman"/>
                <w:color w:val="FF0000"/>
                <w:szCs w:val="24"/>
                <w:lang w:val="en-US" w:eastAsia="lt-LT"/>
              </w:rPr>
              <w:t>ID</w:t>
            </w:r>
            <w:r w:rsidR="0054474B" w:rsidRPr="001E4822">
              <w:rPr>
                <w:rFonts w:eastAsia="Times New Roman" w:cs="Times New Roman"/>
                <w:color w:val="FF0000"/>
                <w:szCs w:val="24"/>
                <w:lang w:val="en-US" w:eastAsia="lt-LT"/>
              </w:rPr>
              <w:t xml:space="preserve"> _______</w:t>
            </w:r>
            <w:r w:rsidR="0054474B" w:rsidRPr="00673D4E">
              <w:rPr>
                <w:rFonts w:eastAsia="Times New Roman" w:cs="Times New Roman"/>
                <w:color w:val="000000"/>
                <w:szCs w:val="24"/>
                <w:lang w:val="en-US" w:eastAsia="lt-LT"/>
              </w:rPr>
              <w:t xml:space="preserve">) published in the Central Public Procurement Information System (hereinafter referred to as CPP IS) on </w:t>
            </w:r>
            <w:r w:rsidR="0054474B" w:rsidRPr="001E4822">
              <w:rPr>
                <w:rFonts w:eastAsia="Times New Roman" w:cs="Times New Roman"/>
                <w:color w:val="FF0000"/>
                <w:szCs w:val="24"/>
                <w:lang w:val="en-US" w:eastAsia="lt-LT"/>
              </w:rPr>
              <w:t>_______ in 202</w:t>
            </w:r>
            <w:r w:rsidR="001E4822" w:rsidRPr="001E4822">
              <w:rPr>
                <w:rFonts w:eastAsia="Times New Roman" w:cs="Times New Roman"/>
                <w:color w:val="FF0000"/>
                <w:szCs w:val="24"/>
                <w:lang w:val="en-US" w:eastAsia="lt-LT"/>
              </w:rPr>
              <w:t>6</w:t>
            </w:r>
            <w:r w:rsidR="0054474B" w:rsidRPr="00673D4E">
              <w:rPr>
                <w:rFonts w:eastAsia="Times New Roman" w:cs="Times New Roman"/>
                <w:color w:val="000000"/>
                <w:szCs w:val="24"/>
                <w:lang w:val="en-US" w:eastAsia="lt-LT"/>
              </w:rPr>
              <w:t xml:space="preserve">, have concluded the following Service Sale and Purchase Contract, hereinafter referred to as the Contract, and have agreed on the following terms and conditions. </w:t>
            </w:r>
          </w:p>
          <w:p w14:paraId="2ADF06BC" w14:textId="77777777" w:rsidR="0054474B" w:rsidRPr="00673D4E" w:rsidRDefault="0054474B" w:rsidP="00253E59">
            <w:pPr>
              <w:ind w:firstLine="720"/>
              <w:jc w:val="both"/>
              <w:rPr>
                <w:rFonts w:eastAsia="Times New Roman" w:cs="Times New Roman"/>
                <w:color w:val="000000"/>
                <w:szCs w:val="24"/>
                <w:lang w:val="en-US" w:eastAsia="lt-LT"/>
              </w:rPr>
            </w:pPr>
          </w:p>
          <w:p w14:paraId="1EE9507C" w14:textId="0CC335E3"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1. Object of the Contract</w:t>
            </w:r>
          </w:p>
          <w:p w14:paraId="77A0E9F0" w14:textId="733B9951" w:rsidR="00222622"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 </w:t>
            </w:r>
            <w:r w:rsidRPr="00673D4E">
              <w:rPr>
                <w:rFonts w:eastAsia="Times New Roman" w:cs="Times New Roman"/>
                <w:bCs/>
                <w:szCs w:val="24"/>
                <w:lang w:val="en-US" w:eastAsia="lt-LT"/>
              </w:rPr>
              <w:t>The</w:t>
            </w:r>
            <w:r w:rsidRPr="00673D4E">
              <w:rPr>
                <w:rFonts w:eastAsia="Times New Roman" w:cs="Times New Roman"/>
                <w:b/>
                <w:szCs w:val="24"/>
                <w:lang w:val="en-US" w:eastAsia="lt-LT"/>
              </w:rPr>
              <w:t xml:space="preserve"> Provider </w:t>
            </w:r>
            <w:r w:rsidRPr="00673D4E">
              <w:rPr>
                <w:rFonts w:eastAsia="Times New Roman" w:cs="Times New Roman"/>
                <w:bCs/>
                <w:szCs w:val="24"/>
                <w:lang w:val="en-US" w:eastAsia="lt-LT"/>
              </w:rPr>
              <w:t>shall provide, and the</w:t>
            </w:r>
            <w:r w:rsidRPr="00673D4E">
              <w:rPr>
                <w:rFonts w:eastAsia="Times New Roman" w:cs="Times New Roman"/>
                <w:b/>
                <w:szCs w:val="24"/>
                <w:lang w:val="en-US" w:eastAsia="lt-LT"/>
              </w:rPr>
              <w:t xml:space="preserve"> Buyer </w:t>
            </w:r>
            <w:r w:rsidRPr="00673D4E">
              <w:rPr>
                <w:rFonts w:eastAsia="Times New Roman" w:cs="Times New Roman"/>
                <w:bCs/>
                <w:szCs w:val="24"/>
                <w:lang w:val="en-US" w:eastAsia="lt-LT"/>
              </w:rPr>
              <w:t xml:space="preserve">shall purchase the </w:t>
            </w:r>
            <w:proofErr w:type="gramStart"/>
            <w:r w:rsidRPr="001055EF">
              <w:rPr>
                <w:rFonts w:eastAsia="Times New Roman" w:cs="Times New Roman"/>
                <w:b/>
                <w:szCs w:val="24"/>
                <w:lang w:val="en-US" w:eastAsia="lt-LT"/>
              </w:rPr>
              <w:t>Flight</w:t>
            </w:r>
            <w:r w:rsidR="00222622" w:rsidRPr="001055EF">
              <w:rPr>
                <w:rFonts w:eastAsia="Times New Roman" w:cs="Times New Roman"/>
                <w:b/>
                <w:szCs w:val="24"/>
                <w:lang w:val="en-US" w:eastAsia="lt-LT"/>
              </w:rPr>
              <w:t xml:space="preserve"> </w:t>
            </w:r>
            <w:r w:rsidRPr="001055EF">
              <w:rPr>
                <w:rFonts w:eastAsia="Times New Roman" w:cs="Times New Roman"/>
                <w:b/>
                <w:szCs w:val="24"/>
                <w:lang w:val="en-US" w:eastAsia="lt-LT"/>
              </w:rPr>
              <w:t>Testing</w:t>
            </w:r>
            <w:proofErr w:type="gramEnd"/>
            <w:r w:rsidRPr="001055EF">
              <w:rPr>
                <w:rFonts w:eastAsia="Times New Roman" w:cs="Times New Roman"/>
                <w:b/>
                <w:szCs w:val="24"/>
                <w:lang w:val="en-US" w:eastAsia="lt-LT"/>
              </w:rPr>
              <w:t xml:space="preserve"> Services for Navigation Equipment</w:t>
            </w:r>
            <w:r w:rsidRPr="00673D4E">
              <w:rPr>
                <w:rFonts w:eastAsia="Times New Roman" w:cs="Times New Roman"/>
                <w:bCs/>
                <w:szCs w:val="24"/>
                <w:lang w:val="en-US" w:eastAsia="lt-LT"/>
              </w:rPr>
              <w:t xml:space="preserve"> (hereinafter referred to as the Services), in accordance with Annex 1 to the Contract </w:t>
            </w:r>
            <w:r w:rsidR="00222622">
              <w:rPr>
                <w:rFonts w:eastAsia="Times New Roman" w:cs="Times New Roman"/>
                <w:bCs/>
                <w:szCs w:val="24"/>
                <w:lang w:val="en-US" w:eastAsia="lt-LT"/>
              </w:rPr>
              <w:t>‘</w:t>
            </w:r>
            <w:r w:rsidRPr="00673D4E">
              <w:rPr>
                <w:rFonts w:eastAsia="Times New Roman" w:cs="Times New Roman"/>
                <w:bCs/>
                <w:szCs w:val="24"/>
                <w:lang w:val="en-US" w:eastAsia="lt-LT"/>
              </w:rPr>
              <w:t>Technical Specification for Flight Testing Services for Navigational Equipment</w:t>
            </w:r>
            <w:r w:rsidR="00222622">
              <w:rPr>
                <w:rFonts w:eastAsia="Times New Roman" w:cs="Times New Roman"/>
                <w:bCs/>
                <w:szCs w:val="24"/>
                <w:lang w:val="en-US" w:eastAsia="lt-LT"/>
              </w:rPr>
              <w:t>’</w:t>
            </w:r>
            <w:r w:rsidRPr="00673D4E">
              <w:rPr>
                <w:rFonts w:eastAsia="Times New Roman" w:cs="Times New Roman"/>
                <w:bCs/>
                <w:szCs w:val="24"/>
                <w:lang w:val="en-US" w:eastAsia="lt-LT"/>
              </w:rPr>
              <w:t xml:space="preserve"> (hereinafter referred to as Annex 1)</w:t>
            </w:r>
            <w:r w:rsidR="00222622">
              <w:rPr>
                <w:rFonts w:eastAsia="Times New Roman" w:cs="Times New Roman"/>
                <w:bCs/>
                <w:szCs w:val="24"/>
                <w:lang w:val="en-US" w:eastAsia="lt-LT"/>
              </w:rPr>
              <w:t xml:space="preserve"> </w:t>
            </w:r>
            <w:r w:rsidRPr="00673D4E">
              <w:rPr>
                <w:rFonts w:eastAsia="Times New Roman" w:cs="Times New Roman"/>
                <w:bCs/>
                <w:szCs w:val="24"/>
                <w:lang w:val="en-US" w:eastAsia="lt-LT"/>
              </w:rPr>
              <w:t>and the other requirements specified in the Contract.</w:t>
            </w:r>
            <w:r w:rsidRPr="00673D4E">
              <w:rPr>
                <w:rFonts w:eastAsia="Times New Roman" w:cs="Times New Roman"/>
                <w:szCs w:val="24"/>
                <w:lang w:val="en-US" w:eastAsia="lt-LT"/>
              </w:rPr>
              <w:t xml:space="preserve">  </w:t>
            </w:r>
          </w:p>
          <w:p w14:paraId="57A993F1" w14:textId="7A8A755B" w:rsidR="0054474B" w:rsidRPr="00673D4E" w:rsidRDefault="0054474B" w:rsidP="00253E59">
            <w:pPr>
              <w:jc w:val="both"/>
              <w:rPr>
                <w:rFonts w:eastAsia="Times New Roman" w:cs="Times New Roman"/>
                <w:spacing w:val="-4"/>
                <w:szCs w:val="24"/>
                <w:lang w:val="en-US" w:eastAsia="lt-LT"/>
              </w:rPr>
            </w:pPr>
            <w:r w:rsidRPr="00673D4E">
              <w:rPr>
                <w:rFonts w:eastAsia="Times New Roman" w:cs="Times New Roman"/>
                <w:szCs w:val="24"/>
                <w:lang w:val="en-US" w:eastAsia="lt-LT"/>
              </w:rPr>
              <w:t xml:space="preserve">1.2. </w:t>
            </w:r>
            <w:r w:rsidRPr="00673D4E">
              <w:rPr>
                <w:rFonts w:eastAsia="Times New Roman" w:cs="Times New Roman"/>
                <w:bCs/>
                <w:color w:val="000000"/>
                <w:szCs w:val="24"/>
                <w:lang w:val="en-US"/>
              </w:rPr>
              <w:t>The</w:t>
            </w:r>
            <w:r w:rsidRPr="00673D4E">
              <w:rPr>
                <w:rFonts w:eastAsia="Times New Roman" w:cs="Times New Roman"/>
                <w:b/>
                <w:color w:val="000000"/>
                <w:szCs w:val="24"/>
                <w:lang w:val="en-US"/>
              </w:rPr>
              <w:t xml:space="preserve"> Buyer </w:t>
            </w:r>
            <w:r w:rsidRPr="00673D4E">
              <w:rPr>
                <w:rFonts w:eastAsia="Times New Roman" w:cs="Times New Roman"/>
                <w:bCs/>
                <w:color w:val="000000"/>
                <w:szCs w:val="24"/>
                <w:lang w:val="en-US"/>
              </w:rPr>
              <w:t>and the Lithuanian Armed Forces (hereinafter referred to as the</w:t>
            </w:r>
            <w:r w:rsidRPr="00673D4E">
              <w:rPr>
                <w:rFonts w:eastAsia="Times New Roman" w:cs="Times New Roman"/>
                <w:b/>
                <w:color w:val="000000"/>
                <w:szCs w:val="24"/>
                <w:lang w:val="en-US"/>
              </w:rPr>
              <w:t xml:space="preserve"> Payer) </w:t>
            </w:r>
            <w:r w:rsidRPr="00673D4E">
              <w:rPr>
                <w:rFonts w:eastAsia="Times New Roman" w:cs="Times New Roman"/>
                <w:bCs/>
                <w:color w:val="000000"/>
                <w:szCs w:val="24"/>
                <w:lang w:val="en-US"/>
              </w:rPr>
              <w:t>undertake to accept the services set out in Annex 1 to the Contract and complying with the requirements of the Contract. The</w:t>
            </w:r>
            <w:r w:rsidRPr="00673D4E">
              <w:rPr>
                <w:rFonts w:eastAsia="Times New Roman" w:cs="Times New Roman"/>
                <w:b/>
                <w:color w:val="000000"/>
                <w:szCs w:val="24"/>
                <w:lang w:val="en-US"/>
              </w:rPr>
              <w:t xml:space="preserve"> Payer </w:t>
            </w:r>
            <w:r w:rsidRPr="00673D4E">
              <w:rPr>
                <w:rFonts w:eastAsia="Times New Roman" w:cs="Times New Roman"/>
                <w:bCs/>
                <w:color w:val="000000"/>
                <w:szCs w:val="24"/>
                <w:lang w:val="en-US"/>
              </w:rPr>
              <w:t xml:space="preserve">shall pay for the services in accordance with the procedure set out in the Contract, in accordance with the prices set out in Annex 2 to the </w:t>
            </w:r>
            <w:r w:rsidRPr="00673D4E">
              <w:rPr>
                <w:rFonts w:eastAsia="Times New Roman" w:cs="Times New Roman"/>
                <w:bCs/>
                <w:color w:val="000000"/>
                <w:szCs w:val="24"/>
                <w:lang w:val="en-US"/>
              </w:rPr>
              <w:lastRenderedPageBreak/>
              <w:t>Contract, "Quantities and Prices of Services" (hereinafter referred to as Annex 2).</w:t>
            </w:r>
            <w:r w:rsidRPr="00673D4E">
              <w:rPr>
                <w:rFonts w:eastAsia="Times New Roman" w:cs="Times New Roman"/>
                <w:color w:val="000000"/>
                <w:szCs w:val="24"/>
                <w:lang w:val="en-US"/>
              </w:rPr>
              <w:t xml:space="preserve">  </w:t>
            </w:r>
          </w:p>
          <w:p w14:paraId="209234CE" w14:textId="4F6A354C" w:rsidR="0060256F" w:rsidRPr="00673D4E" w:rsidRDefault="0060256F" w:rsidP="00253E59">
            <w:pPr>
              <w:pStyle w:val="ListParagraph"/>
              <w:spacing w:after="0" w:line="240" w:lineRule="auto"/>
              <w:ind w:left="0"/>
              <w:contextualSpacing w:val="0"/>
              <w:jc w:val="both"/>
              <w:rPr>
                <w:lang w:val="en-US"/>
              </w:rPr>
            </w:pPr>
          </w:p>
          <w:p w14:paraId="05E8DE37" w14:textId="77777777" w:rsidR="0054474B" w:rsidRPr="00673D4E" w:rsidRDefault="0054474B" w:rsidP="00253E59">
            <w:pPr>
              <w:jc w:val="both"/>
              <w:rPr>
                <w:rFonts w:eastAsia="Times New Roman" w:cs="Times New Roman"/>
                <w:b/>
                <w:color w:val="000000"/>
                <w:szCs w:val="24"/>
                <w:lang w:val="en-US" w:eastAsia="lt-LT"/>
              </w:rPr>
            </w:pPr>
            <w:r w:rsidRPr="00673D4E">
              <w:rPr>
                <w:rFonts w:eastAsia="Times New Roman" w:cs="Times New Roman"/>
                <w:b/>
                <w:szCs w:val="24"/>
                <w:lang w:val="en-US" w:eastAsia="lt-LT"/>
              </w:rPr>
              <w:t xml:space="preserve">2. </w:t>
            </w:r>
            <w:r w:rsidRPr="00673D4E">
              <w:rPr>
                <w:rFonts w:eastAsia="Times New Roman" w:cs="Times New Roman"/>
                <w:b/>
                <w:color w:val="000000"/>
                <w:szCs w:val="24"/>
                <w:lang w:val="en-US" w:eastAsia="lt-LT"/>
              </w:rPr>
              <w:t>Contract price/value/services rates/pricing rules</w:t>
            </w:r>
          </w:p>
          <w:p w14:paraId="1BA67940" w14:textId="27F3C828" w:rsidR="008F3A81" w:rsidRPr="008F3A81" w:rsidRDefault="0054474B" w:rsidP="00253E59">
            <w:pPr>
              <w:jc w:val="both"/>
              <w:rPr>
                <w:rFonts w:eastAsia="Times New Roman" w:cs="Times New Roman"/>
                <w:bCs/>
                <w:szCs w:val="24"/>
                <w:lang w:val="en-US" w:eastAsia="lt-LT"/>
              </w:rPr>
            </w:pPr>
            <w:r w:rsidRPr="00673D4E">
              <w:rPr>
                <w:rFonts w:eastAsia="Times New Roman" w:cs="Times New Roman"/>
                <w:szCs w:val="24"/>
                <w:lang w:val="en-US" w:eastAsia="lt-LT"/>
              </w:rPr>
              <w:t xml:space="preserve">2.1. </w:t>
            </w:r>
            <w:r w:rsidRPr="00222622">
              <w:rPr>
                <w:rFonts w:eastAsia="Times New Roman" w:cs="Times New Roman"/>
                <w:b/>
                <w:color w:val="FF0000"/>
                <w:szCs w:val="24"/>
                <w:lang w:val="en-US" w:eastAsia="lt-LT"/>
              </w:rPr>
              <w:t xml:space="preserve">The maximum value of the Contract </w:t>
            </w:r>
            <w:r w:rsidRPr="00222622">
              <w:rPr>
                <w:rFonts w:eastAsia="Times New Roman" w:cs="Times New Roman"/>
                <w:bCs/>
                <w:color w:val="FF0000"/>
                <w:szCs w:val="24"/>
                <w:lang w:val="en-US" w:eastAsia="lt-LT"/>
              </w:rPr>
              <w:t xml:space="preserve">is EUR </w:t>
            </w:r>
            <w:r w:rsidR="008F3A81" w:rsidRPr="008F3A81">
              <w:rPr>
                <w:rFonts w:eastAsia="Times New Roman" w:cs="Times New Roman"/>
                <w:bCs/>
                <w:i/>
                <w:iCs/>
                <w:color w:val="FF0000"/>
                <w:szCs w:val="24"/>
                <w:lang w:val="en-US" w:eastAsia="lt-LT"/>
              </w:rPr>
              <w:t>(maximum amount of funds allocated for the purchase, which will be indicated at the time of conclusion of the contract)</w:t>
            </w:r>
            <w:r w:rsidRPr="00673D4E">
              <w:rPr>
                <w:rFonts w:eastAsia="Times New Roman" w:cs="Times New Roman"/>
                <w:bCs/>
                <w:szCs w:val="24"/>
                <w:lang w:val="en-US" w:eastAsia="lt-LT"/>
              </w:rPr>
              <w:t xml:space="preserve"> </w:t>
            </w:r>
            <w:r w:rsidRPr="00222622">
              <w:rPr>
                <w:rFonts w:eastAsia="Times New Roman" w:cs="Times New Roman"/>
                <w:bCs/>
                <w:i/>
                <w:iCs/>
                <w:color w:val="FF0000"/>
                <w:szCs w:val="24"/>
                <w:lang w:val="en-US" w:eastAsia="lt-LT"/>
              </w:rPr>
              <w:t>(amount in words)</w:t>
            </w:r>
            <w:r w:rsidRPr="00673D4E">
              <w:rPr>
                <w:rFonts w:eastAsia="Times New Roman" w:cs="Times New Roman"/>
                <w:bCs/>
                <w:szCs w:val="24"/>
                <w:lang w:val="en-US" w:eastAsia="lt-LT"/>
              </w:rPr>
              <w:t xml:space="preserve"> including value added tax (hereinafter referred to as VAT). </w:t>
            </w:r>
          </w:p>
          <w:p w14:paraId="4013CB7A"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2.2. The Contract is subject to a fixed-rate method of calculation. The case for revision is foreseen in subclause 2.2 of the General Part of the Contract and in clause 2.4 of the Special Part of the Contract. </w:t>
            </w:r>
          </w:p>
          <w:p w14:paraId="171E6476" w14:textId="08016006" w:rsidR="008F3A81" w:rsidRDefault="0054474B" w:rsidP="00253E59">
            <w:pPr>
              <w:suppressAutoHyphens/>
              <w:jc w:val="both"/>
              <w:rPr>
                <w:rFonts w:eastAsia="Times New Roman" w:cs="Times New Roman"/>
                <w:szCs w:val="24"/>
                <w:lang w:val="en-US" w:eastAsia="lt-LT"/>
              </w:rPr>
            </w:pPr>
            <w:r w:rsidRPr="00673D4E">
              <w:rPr>
                <w:rFonts w:eastAsia="Times New Roman" w:cs="Times New Roman"/>
                <w:szCs w:val="24"/>
                <w:lang w:val="en-US" w:eastAsia="lt-LT"/>
              </w:rPr>
              <w:t xml:space="preserve">2.3. The rates for the services are set out in Annex 2 to the Contract. </w:t>
            </w:r>
            <w:r w:rsidR="008F3A81" w:rsidRPr="008F3A81">
              <w:rPr>
                <w:rFonts w:eastAsia="Times New Roman" w:cs="Times New Roman"/>
                <w:szCs w:val="24"/>
                <w:lang w:val="en-US" w:eastAsia="lt-LT"/>
              </w:rPr>
              <w:t xml:space="preserve">During the validity of the </w:t>
            </w:r>
            <w:r w:rsidR="008F3A81">
              <w:rPr>
                <w:rFonts w:eastAsia="Times New Roman" w:cs="Times New Roman"/>
                <w:szCs w:val="24"/>
                <w:lang w:val="en-US" w:eastAsia="lt-LT"/>
              </w:rPr>
              <w:t>Contract</w:t>
            </w:r>
            <w:r w:rsidR="008F3A81" w:rsidRPr="008F3A81">
              <w:rPr>
                <w:rFonts w:eastAsia="Times New Roman" w:cs="Times New Roman"/>
                <w:szCs w:val="24"/>
                <w:lang w:val="en-US" w:eastAsia="lt-LT"/>
              </w:rPr>
              <w:t xml:space="preserve">, the </w:t>
            </w:r>
            <w:r w:rsidR="008F3A81" w:rsidRPr="008F3A81">
              <w:rPr>
                <w:rFonts w:eastAsia="Times New Roman" w:cs="Times New Roman"/>
                <w:b/>
                <w:bCs/>
                <w:szCs w:val="24"/>
                <w:lang w:val="en-US" w:eastAsia="lt-LT"/>
              </w:rPr>
              <w:t>Buyer</w:t>
            </w:r>
            <w:r w:rsidR="008F3A81" w:rsidRPr="008F3A81">
              <w:rPr>
                <w:rFonts w:eastAsia="Times New Roman" w:cs="Times New Roman"/>
                <w:szCs w:val="24"/>
                <w:lang w:val="en-US" w:eastAsia="lt-LT"/>
              </w:rPr>
              <w:t xml:space="preserve"> will order services based on actual demand, but not more than the maximum amount set out in Subsection 2.1 of the Special Part of the </w:t>
            </w:r>
            <w:r w:rsidR="008F3A81">
              <w:rPr>
                <w:rFonts w:eastAsia="Times New Roman" w:cs="Times New Roman"/>
                <w:szCs w:val="24"/>
                <w:lang w:val="en-US" w:eastAsia="lt-LT"/>
              </w:rPr>
              <w:t>Contract</w:t>
            </w:r>
            <w:r w:rsidR="008F3A81" w:rsidRPr="008F3A81">
              <w:rPr>
                <w:rFonts w:eastAsia="Times New Roman" w:cs="Times New Roman"/>
                <w:szCs w:val="24"/>
                <w:lang w:val="en-US" w:eastAsia="lt-LT"/>
              </w:rPr>
              <w:t>.</w:t>
            </w:r>
          </w:p>
          <w:p w14:paraId="75731817" w14:textId="5989D0DC" w:rsidR="0054474B" w:rsidRPr="00673D4E" w:rsidRDefault="0054474B" w:rsidP="00253E59">
            <w:pPr>
              <w:suppressAutoHyphens/>
              <w:jc w:val="both"/>
              <w:rPr>
                <w:rFonts w:eastAsia="Calibri" w:cs="Times New Roman"/>
                <w:lang w:val="en-US"/>
              </w:rPr>
            </w:pPr>
            <w:r w:rsidRPr="00673D4E">
              <w:rPr>
                <w:rFonts w:eastAsia="Calibri" w:cs="Times New Roman"/>
                <w:lang w:val="en-US"/>
              </w:rPr>
              <w:t xml:space="preserve">2.4. During the term of the Contract, either party to the Contract shall have the right to initiate a recalculation (change) of the rates provided for in the Contract not earlier than 12 (twelve) months after the date of entry into force of the Contract (or, if a recalculation has already been carried out, from the date of the last such recalculation pursuant to </w:t>
            </w:r>
            <w:r w:rsidRPr="00574D56">
              <w:rPr>
                <w:rFonts w:eastAsia="Calibri" w:cs="Times New Roman"/>
                <w:lang w:val="en-US"/>
              </w:rPr>
              <w:t>this clause), provided that the change in the prices of the Consumer Goods and Services (k),</w:t>
            </w:r>
            <w:r w:rsidRPr="00673D4E">
              <w:rPr>
                <w:rFonts w:eastAsia="Calibri" w:cs="Times New Roman"/>
                <w:lang w:val="en-US"/>
              </w:rPr>
              <w:t xml:space="preserve"> as calculated in accordance with clause 2.4.3 above, is more than 10%</w:t>
            </w:r>
            <w:r w:rsidR="00574D56">
              <w:rPr>
                <w:rFonts w:eastAsia="Calibri" w:cs="Times New Roman"/>
                <w:lang w:val="en-US"/>
              </w:rPr>
              <w:t xml:space="preserve"> (ten percent)</w:t>
            </w:r>
            <w:r w:rsidRPr="00673D4E">
              <w:rPr>
                <w:rFonts w:eastAsia="Calibri" w:cs="Times New Roman"/>
                <w:lang w:val="en-US"/>
              </w:rPr>
              <w:t>. For the purpose of the recalculation, the Parties shall be guided by the data in the Database of Indicators made publicly available by the Lithuanian Department of Statistics on the Official Statistics Portal, without requiring the other Party to submit an official document or confirmation issued by the Lithuanian Department of Statistics or any other institution.</w:t>
            </w:r>
          </w:p>
          <w:p w14:paraId="2519946C"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2.4.1 The recalculated rates shall be agreed in writing between the Parties (hereinafter referred to as the Agreement) and shall apply to orders placed after the Parties enter into the Agreement on the recalculation of the rates.</w:t>
            </w:r>
          </w:p>
          <w:p w14:paraId="615FB04D"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 xml:space="preserve">2.4.2 The Parties shall specify in the Agreement the value of the index at the beginning of the period and the date of its determination, the value of the index at the end of the period and </w:t>
            </w:r>
            <w:r w:rsidRPr="00673D4E">
              <w:rPr>
                <w:rFonts w:eastAsia="Calibri" w:cs="Times New Roman"/>
                <w:lang w:val="en-US"/>
              </w:rPr>
              <w:lastRenderedPageBreak/>
              <w:t>the date of its determination, the price change (k), the recalculated rates,</w:t>
            </w:r>
          </w:p>
          <w:p w14:paraId="2EFB553D"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 xml:space="preserve">the recalculated value of the initial Contract. </w:t>
            </w:r>
          </w:p>
          <w:p w14:paraId="7B01C1C6"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2.4.3 The new rates shall be calculated according to the formula:</w:t>
            </w:r>
          </w:p>
          <w:p w14:paraId="0D73C71D" w14:textId="5549DF43" w:rsidR="0054474B" w:rsidRPr="00673D4E" w:rsidRDefault="00A901AD" w:rsidP="00253E59">
            <w:pPr>
              <w:suppressAutoHyphens/>
              <w:jc w:val="both"/>
              <w:rPr>
                <w:rFonts w:eastAsia="Calibri" w:cs="Times New Roman"/>
                <w:lang w:val="en-US"/>
              </w:rPr>
            </w:pPr>
            <m:oMath>
              <m:sSub>
                <m:sSubPr>
                  <m:ctrlPr>
                    <w:rPr>
                      <w:rFonts w:ascii="Cambria Math" w:eastAsia="Calibri" w:hAnsi="Cambria Math"/>
                      <w:i/>
                      <w:lang w:val="en-US"/>
                    </w:rPr>
                  </m:ctrlPr>
                </m:sSubPr>
                <m:e>
                  <m:r>
                    <w:rPr>
                      <w:rFonts w:ascii="Cambria Math" w:eastAsia="Calibri" w:hAnsi="Cambria Math"/>
                      <w:lang w:val="en-US"/>
                    </w:rPr>
                    <m:t>a</m:t>
                  </m:r>
                </m:e>
                <m:sub>
                  <m:r>
                    <w:rPr>
                      <w:rFonts w:ascii="Cambria Math" w:eastAsia="Calibri" w:hAnsi="Cambria Math"/>
                      <w:lang w:val="en-US"/>
                    </w:rPr>
                    <m:t>1</m:t>
                  </m:r>
                </m:sub>
              </m:sSub>
              <m:r>
                <w:rPr>
                  <w:rFonts w:ascii="Cambria Math" w:eastAsia="Calibri" w:hAnsi="Cambria Math"/>
                  <w:lang w:val="en-US"/>
                </w:rPr>
                <m:t>=</m:t>
              </m:r>
              <m:r>
                <w:rPr>
                  <w:rFonts w:ascii="Cambria Math" w:hAnsi="Cambria Math"/>
                  <w:lang w:val="en-US"/>
                </w:rPr>
                <m:t>a+</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k</m:t>
                      </m:r>
                    </m:num>
                    <m:den>
                      <m:r>
                        <w:rPr>
                          <w:rFonts w:ascii="Cambria Math" w:hAnsi="Cambria Math"/>
                          <w:lang w:val="en-US"/>
                        </w:rPr>
                        <m:t>100</m:t>
                      </m:r>
                    </m:den>
                  </m:f>
                  <m:r>
                    <w:rPr>
                      <w:rFonts w:ascii="Cambria Math" w:hAnsi="Cambria Math"/>
                      <w:lang w:val="en-US"/>
                    </w:rPr>
                    <m:t>×a</m:t>
                  </m:r>
                </m:e>
              </m:d>
            </m:oMath>
            <w:r w:rsidR="0054474B" w:rsidRPr="00673D4E">
              <w:rPr>
                <w:rFonts w:eastAsia="Calibri" w:cs="Times New Roman"/>
                <w:lang w:val="en-US"/>
              </w:rPr>
              <w:t>,</w:t>
            </w:r>
            <w:r w:rsidR="0054474B" w:rsidRPr="00673D4E">
              <w:rPr>
                <w:rFonts w:eastAsia="Calibri" w:cs="Times New Roman"/>
                <w:i/>
                <w:lang w:val="en-US"/>
              </w:rPr>
              <w:t xml:space="preserve"> </w:t>
            </w:r>
            <w:proofErr w:type="gramStart"/>
            <w:r w:rsidR="0054474B" w:rsidRPr="00673D4E">
              <w:rPr>
                <w:rFonts w:eastAsia="Calibri" w:cs="Times New Roman"/>
                <w:lang w:val="en-US"/>
              </w:rPr>
              <w:t>where</w:t>
            </w:r>
            <w:proofErr w:type="gramEnd"/>
          </w:p>
          <w:p w14:paraId="2DAA5284"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a – Contract service fee (EUR excl. VAT)) (if the fee has been recalculated, after the last recalculation).</w:t>
            </w:r>
          </w:p>
          <w:p w14:paraId="7A2C6785"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a</w:t>
            </w:r>
            <w:r w:rsidRPr="00673D4E">
              <w:rPr>
                <w:rFonts w:eastAsia="Calibri" w:cs="Times New Roman"/>
                <w:vertAlign w:val="subscript"/>
                <w:lang w:val="en-US"/>
              </w:rPr>
              <w:t>1</w:t>
            </w:r>
            <w:r w:rsidRPr="00673D4E">
              <w:rPr>
                <w:rFonts w:eastAsia="Calibri" w:cs="Times New Roman"/>
                <w:lang w:val="en-US"/>
              </w:rPr>
              <w:t xml:space="preserve"> – recalculated (changed) fee (EUR excl. VAT)</w:t>
            </w:r>
          </w:p>
          <w:p w14:paraId="148C43CB"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k</w:t>
            </w:r>
            <w:r w:rsidRPr="00673D4E">
              <w:rPr>
                <w:rFonts w:eastAsia="Calibri" w:cs="Times New Roman"/>
                <w:i/>
                <w:lang w:val="en-US"/>
              </w:rPr>
              <w:t xml:space="preserve"> </w:t>
            </w:r>
            <w:r w:rsidRPr="00673D4E">
              <w:rPr>
                <w:rFonts w:eastAsia="Calibri" w:cs="Times New Roman"/>
                <w:lang w:val="en-US"/>
              </w:rPr>
              <w:t xml:space="preserve">– </w:t>
            </w:r>
            <w:r w:rsidRPr="00673D4E">
              <w:rPr>
                <w:rFonts w:eastAsia="Calibri" w:cs="Times New Roman"/>
                <w:szCs w:val="24"/>
                <w:lang w:val="en-US" w:eastAsia="zh-CN"/>
              </w:rPr>
              <w:t xml:space="preserve">The change (increase or decrease) in prices of Consumer Goods and Services (%) is calculated from the Consumer Price Index "Consumer Services". </w:t>
            </w:r>
            <w:r w:rsidRPr="00673D4E">
              <w:rPr>
                <w:rFonts w:eastAsia="Calibri" w:cs="Times New Roman"/>
                <w:lang w:val="en-US"/>
              </w:rPr>
              <w:t xml:space="preserve"> </w:t>
            </w:r>
          </w:p>
          <w:p w14:paraId="64117A91" w14:textId="77777777" w:rsidR="0054474B" w:rsidRPr="00673D4E" w:rsidRDefault="0054474B" w:rsidP="00253E59">
            <w:pPr>
              <w:suppressAutoHyphens/>
              <w:jc w:val="both"/>
              <w:rPr>
                <w:rFonts w:eastAsia="Calibri" w:cs="Times New Roman"/>
                <w:i/>
                <w:iCs/>
                <w:color w:val="0070C0"/>
                <w:lang w:val="en-US"/>
              </w:rPr>
            </w:pPr>
            <w:r w:rsidRPr="00673D4E">
              <w:rPr>
                <w:rFonts w:eastAsia="Calibri" w:cs="Times New Roman"/>
                <w:lang w:val="en-US"/>
              </w:rPr>
              <w:t xml:space="preserve"> The value of "k" is calculated according to the formula: </w:t>
            </w:r>
          </w:p>
          <w:p w14:paraId="0D97F2E2" w14:textId="1DFAE77D" w:rsidR="0054474B" w:rsidRPr="00673D4E" w:rsidRDefault="0054474B" w:rsidP="00253E59">
            <w:pPr>
              <w:suppressAutoHyphens/>
              <w:jc w:val="both"/>
              <w:rPr>
                <w:rFonts w:eastAsia="Calibri" w:cs="Times New Roman"/>
                <w:lang w:val="en-US"/>
              </w:rPr>
            </w:pPr>
            <m:oMath>
              <m:r>
                <w:rPr>
                  <w:rFonts w:ascii="Cambria Math" w:eastAsia="Calibri" w:hAnsi="Cambria Math"/>
                  <w:lang w:val="en-US"/>
                </w:rPr>
                <m:t>k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 xml:space="preserve">Ind </m:t>
                      </m:r>
                    </m:e>
                    <m:sub>
                      <m:r>
                        <w:rPr>
                          <w:rFonts w:ascii="Cambria Math" w:hAnsi="Cambria Math"/>
                          <w:lang w:val="en-US"/>
                        </w:rPr>
                        <m:t>naujausias</m:t>
                      </m:r>
                    </m:sub>
                  </m:sSub>
                </m:num>
                <m:den>
                  <m:sSub>
                    <m:sSubPr>
                      <m:ctrlPr>
                        <w:rPr>
                          <w:rFonts w:ascii="Cambria Math" w:hAnsi="Cambria Math"/>
                          <w:i/>
                          <w:lang w:val="en-US"/>
                        </w:rPr>
                      </m:ctrlPr>
                    </m:sSubPr>
                    <m:e>
                      <m:r>
                        <w:rPr>
                          <w:rFonts w:ascii="Cambria Math" w:hAnsi="Cambria Math"/>
                          <w:lang w:val="en-US"/>
                        </w:rPr>
                        <m:t xml:space="preserve">Ind </m:t>
                      </m:r>
                    </m:e>
                    <m:sub>
                      <m:r>
                        <w:rPr>
                          <w:rFonts w:ascii="Cambria Math" w:hAnsi="Cambria Math"/>
                          <w:lang w:val="en-US"/>
                        </w:rPr>
                        <m:t>pradžia</m:t>
                      </m:r>
                    </m:sub>
                  </m:sSub>
                </m:den>
              </m:f>
              <m:r>
                <w:rPr>
                  <w:rFonts w:ascii="Cambria Math" w:hAnsi="Cambria Math"/>
                  <w:lang w:val="en-US"/>
                </w:rPr>
                <m:t>×100-100</m:t>
              </m:r>
            </m:oMath>
            <w:r w:rsidRPr="00673D4E">
              <w:rPr>
                <w:rFonts w:eastAsia="Calibri" w:cs="Times New Roman"/>
                <w:lang w:val="en-US"/>
              </w:rPr>
              <w:t xml:space="preserve">, (proc.), </w:t>
            </w:r>
            <w:proofErr w:type="gramStart"/>
            <w:r w:rsidRPr="00673D4E">
              <w:rPr>
                <w:rFonts w:eastAsia="Calibri" w:cs="Times New Roman"/>
                <w:lang w:val="en-US"/>
              </w:rPr>
              <w:t>where</w:t>
            </w:r>
            <w:proofErr w:type="gramEnd"/>
            <w:r w:rsidRPr="00673D4E">
              <w:rPr>
                <w:rFonts w:eastAsia="Calibri" w:cs="Times New Roman"/>
                <w:lang w:val="en-US"/>
              </w:rPr>
              <w:t xml:space="preserve"> </w:t>
            </w:r>
          </w:p>
          <w:p w14:paraId="194D724A"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 xml:space="preserve">Ind </w:t>
            </w:r>
            <w:proofErr w:type="spellStart"/>
            <w:r w:rsidRPr="00673D4E">
              <w:rPr>
                <w:rFonts w:eastAsia="Calibri" w:cs="Times New Roman"/>
                <w:vertAlign w:val="subscript"/>
                <w:lang w:val="en-US"/>
              </w:rPr>
              <w:t>naujausias</w:t>
            </w:r>
            <w:proofErr w:type="spellEnd"/>
            <w:r w:rsidRPr="00673D4E">
              <w:rPr>
                <w:rFonts w:eastAsia="Calibri" w:cs="Times New Roman"/>
                <w:lang w:val="en-US"/>
              </w:rPr>
              <w:t xml:space="preserve"> – the most recently published index of Consumer Goods and Services "Consumer Services" on the date of sending the price adjustment request to the other Party. </w:t>
            </w:r>
          </w:p>
          <w:p w14:paraId="4B263E79"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 xml:space="preserve">Ind </w:t>
            </w:r>
            <w:proofErr w:type="spellStart"/>
            <w:r w:rsidRPr="00673D4E">
              <w:rPr>
                <w:rFonts w:eastAsia="Calibri" w:cs="Times New Roman"/>
                <w:vertAlign w:val="subscript"/>
                <w:lang w:val="en-US"/>
              </w:rPr>
              <w:t>pradžia</w:t>
            </w:r>
            <w:proofErr w:type="spellEnd"/>
            <w:r w:rsidRPr="00673D4E">
              <w:rPr>
                <w:rFonts w:eastAsia="Calibri" w:cs="Times New Roman"/>
                <w:lang w:val="en-US"/>
              </w:rPr>
              <w:t xml:space="preserve"> – the Consumer Goods and Services Index "Consumer Services" for the start date (month) of the period. In the case of the first recalculation, the start of the period (month) is the month of the date of conclusion of the Contract. In the case of the second and subsequent recalculations, the beginning of the period (month) shall be the month of the published value of the relevant index at the time of the last recalculation. </w:t>
            </w:r>
          </w:p>
          <w:p w14:paraId="15378DA3" w14:textId="77777777" w:rsidR="0054474B" w:rsidRDefault="0054474B" w:rsidP="00253E59">
            <w:pPr>
              <w:suppressAutoHyphens/>
              <w:jc w:val="both"/>
              <w:rPr>
                <w:rFonts w:eastAsia="Calibri" w:cs="Times New Roman"/>
                <w:lang w:val="en-US"/>
              </w:rPr>
            </w:pPr>
            <w:r w:rsidRPr="00673D4E">
              <w:rPr>
                <w:rFonts w:eastAsia="Calibri" w:cs="Times New Roman"/>
                <w:lang w:val="en-US"/>
              </w:rPr>
              <w:t xml:space="preserve">2.4.4. For the calculations, index values are taken to </w:t>
            </w:r>
            <w:r w:rsidRPr="00673D4E">
              <w:rPr>
                <w:rFonts w:eastAsia="Calibri" w:cs="Times New Roman"/>
                <w:b/>
                <w:bCs/>
                <w:lang w:val="en-US"/>
              </w:rPr>
              <w:t>four</w:t>
            </w:r>
            <w:r w:rsidRPr="00673D4E">
              <w:rPr>
                <w:rFonts w:eastAsia="Calibri" w:cs="Times New Roman"/>
                <w:lang w:val="en-US"/>
              </w:rPr>
              <w:t xml:space="preserve"> decimal places. The calculated change (k) shall be used for further calculations rounded to one decimal place and the calculated rate 'a' shall be rounded to </w:t>
            </w:r>
            <w:r w:rsidRPr="00673D4E">
              <w:rPr>
                <w:rFonts w:eastAsia="Calibri" w:cs="Times New Roman"/>
                <w:b/>
                <w:bCs/>
                <w:lang w:val="en-US"/>
              </w:rPr>
              <w:t>two</w:t>
            </w:r>
            <w:r w:rsidRPr="00673D4E">
              <w:rPr>
                <w:rFonts w:eastAsia="Calibri" w:cs="Times New Roman"/>
                <w:lang w:val="en-US"/>
              </w:rPr>
              <w:t xml:space="preserve"> decimal places;  </w:t>
            </w:r>
          </w:p>
          <w:p w14:paraId="70DB32BE" w14:textId="77777777" w:rsidR="006B40F9" w:rsidRDefault="006B40F9" w:rsidP="00253E59">
            <w:pPr>
              <w:suppressAutoHyphens/>
              <w:jc w:val="both"/>
              <w:rPr>
                <w:rFonts w:eastAsia="Calibri" w:cs="Times New Roman"/>
                <w:lang w:val="en-US"/>
              </w:rPr>
            </w:pPr>
          </w:p>
          <w:p w14:paraId="5B97427A" w14:textId="77777777" w:rsidR="006B40F9" w:rsidRPr="00673D4E" w:rsidRDefault="006B40F9" w:rsidP="00253E59">
            <w:pPr>
              <w:suppressAutoHyphens/>
              <w:jc w:val="both"/>
              <w:rPr>
                <w:rFonts w:eastAsia="Calibri" w:cs="Times New Roman"/>
                <w:lang w:val="en-US"/>
              </w:rPr>
            </w:pPr>
          </w:p>
          <w:p w14:paraId="0F416C5A" w14:textId="77777777" w:rsidR="0054474B" w:rsidRPr="00673D4E" w:rsidRDefault="0054474B" w:rsidP="00253E59">
            <w:pPr>
              <w:suppressAutoHyphens/>
              <w:jc w:val="both"/>
              <w:rPr>
                <w:rFonts w:eastAsia="Calibri" w:cs="Times New Roman"/>
                <w:lang w:val="en-US"/>
              </w:rPr>
            </w:pPr>
            <w:r w:rsidRPr="00673D4E">
              <w:rPr>
                <w:rFonts w:eastAsia="Calibri" w:cs="Times New Roman"/>
                <w:lang w:val="en-US"/>
              </w:rPr>
              <w:t xml:space="preserve">2.4.5. Subsequent recalculation of rates cannot cover a period for which a recalculation has already been made.  </w:t>
            </w:r>
          </w:p>
          <w:p w14:paraId="5BE66CC5" w14:textId="27EB3266" w:rsidR="0054474B" w:rsidRDefault="0054474B" w:rsidP="00253E59">
            <w:pPr>
              <w:suppressAutoHyphens/>
              <w:jc w:val="both"/>
              <w:rPr>
                <w:rFonts w:eastAsia="Calibri" w:cs="Times New Roman"/>
                <w:lang w:val="en-US"/>
              </w:rPr>
            </w:pPr>
            <w:r w:rsidRPr="00673D4E">
              <w:rPr>
                <w:rFonts w:eastAsia="Calibri" w:cs="Times New Roman"/>
                <w:lang w:val="en-US"/>
              </w:rPr>
              <w:t xml:space="preserve">2.4.6. If the change (k) in the price of the industrial output sold by the manufacturers, calculated as set out in clause 2.4.3, exceeds 30 % from the initial Contract price on the date of signing of the Contract, the prices of the </w:t>
            </w:r>
            <w:r w:rsidR="00E32D25">
              <w:rPr>
                <w:rFonts w:eastAsia="Calibri" w:cs="Times New Roman"/>
                <w:lang w:val="en-US"/>
              </w:rPr>
              <w:t>services</w:t>
            </w:r>
            <w:r w:rsidRPr="00673D4E">
              <w:rPr>
                <w:rFonts w:eastAsia="Calibri" w:cs="Times New Roman"/>
                <w:lang w:val="en-US"/>
              </w:rPr>
              <w:t xml:space="preserve"> will be revised by a maximum change of 30 %. </w:t>
            </w:r>
          </w:p>
          <w:p w14:paraId="6CAB0BDC" w14:textId="77777777" w:rsidR="006B40F9" w:rsidRPr="00673D4E" w:rsidRDefault="006B40F9" w:rsidP="00253E59">
            <w:pPr>
              <w:suppressAutoHyphens/>
              <w:jc w:val="both"/>
              <w:rPr>
                <w:rFonts w:eastAsia="Calibri" w:cs="Times New Roman"/>
                <w:lang w:val="en-US"/>
              </w:rPr>
            </w:pPr>
          </w:p>
          <w:p w14:paraId="31E7A49F" w14:textId="77777777" w:rsidR="0054474B" w:rsidRPr="00673D4E" w:rsidRDefault="0054474B" w:rsidP="00253E59">
            <w:pPr>
              <w:jc w:val="both"/>
              <w:rPr>
                <w:rFonts w:eastAsia="Calibri" w:cs="Times New Roman"/>
                <w:lang w:val="en-US"/>
              </w:rPr>
            </w:pPr>
            <w:r w:rsidRPr="00673D4E">
              <w:rPr>
                <w:rFonts w:eastAsia="Calibri" w:cs="Times New Roman"/>
                <w:lang w:val="en-US"/>
              </w:rPr>
              <w:t xml:space="preserve">2.4.7. If the Contract Price has been revised in accordance with the price revision terms and </w:t>
            </w:r>
            <w:r w:rsidRPr="00673D4E">
              <w:rPr>
                <w:rFonts w:eastAsia="Calibri" w:cs="Times New Roman"/>
                <w:lang w:val="en-US"/>
              </w:rPr>
              <w:lastRenderedPageBreak/>
              <w:t>conditions set out in the Contract, the initial Contract Value shall be adjusted accordingly (increase or decrease).</w:t>
            </w:r>
          </w:p>
          <w:p w14:paraId="1806CF3E" w14:textId="77777777" w:rsidR="0054474B" w:rsidRPr="00673D4E" w:rsidRDefault="0054474B" w:rsidP="00253E59">
            <w:pPr>
              <w:jc w:val="both"/>
              <w:rPr>
                <w:rFonts w:cs="Times New Roman"/>
                <w:szCs w:val="24"/>
                <w:lang w:val="en-US"/>
              </w:rPr>
            </w:pPr>
          </w:p>
          <w:p w14:paraId="17C2CCB3"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3. Place, term and conditions for the provision of services </w:t>
            </w:r>
          </w:p>
          <w:p w14:paraId="6B664257" w14:textId="6BF4CB5E" w:rsidR="00C46C50" w:rsidRPr="00673D4E" w:rsidRDefault="0054474B" w:rsidP="00253E59">
            <w:pPr>
              <w:jc w:val="both"/>
              <w:rPr>
                <w:rFonts w:eastAsia="Times New Roman" w:cs="Times New Roman"/>
                <w:color w:val="000000"/>
                <w:szCs w:val="24"/>
                <w:lang w:val="en-US"/>
              </w:rPr>
            </w:pPr>
            <w:r w:rsidRPr="00673D4E">
              <w:rPr>
                <w:rFonts w:eastAsia="Times New Roman" w:cs="Times New Roman"/>
                <w:color w:val="000000"/>
                <w:szCs w:val="24"/>
                <w:lang w:val="en-US"/>
              </w:rPr>
              <w:t xml:space="preserve">3.1. The duration for the provision of Services is </w:t>
            </w:r>
            <w:r w:rsidR="00384457">
              <w:rPr>
                <w:rFonts w:eastAsia="Times New Roman" w:cs="Times New Roman"/>
                <w:color w:val="000000"/>
                <w:szCs w:val="24"/>
                <w:lang w:val="en-US"/>
              </w:rPr>
              <w:t>71</w:t>
            </w:r>
            <w:r w:rsidRPr="00673D4E">
              <w:rPr>
                <w:rFonts w:eastAsia="Times New Roman" w:cs="Times New Roman"/>
                <w:color w:val="000000"/>
                <w:szCs w:val="24"/>
                <w:lang w:val="en-US"/>
              </w:rPr>
              <w:t xml:space="preserve"> months from the date of entry into force of the Contract. </w:t>
            </w:r>
          </w:p>
          <w:p w14:paraId="052A06CE" w14:textId="77777777" w:rsidR="0054474B" w:rsidRPr="00673D4E" w:rsidRDefault="0054474B" w:rsidP="00253E59">
            <w:pPr>
              <w:jc w:val="both"/>
              <w:rPr>
                <w:rFonts w:eastAsia="Calibri" w:cs="Times New Roman"/>
                <w:szCs w:val="24"/>
                <w:lang w:val="en-US" w:eastAsia="lt-LT"/>
              </w:rPr>
            </w:pPr>
            <w:r w:rsidRPr="00673D4E">
              <w:rPr>
                <w:rFonts w:eastAsia="Times New Roman" w:cs="Times New Roman"/>
                <w:color w:val="000000"/>
                <w:szCs w:val="24"/>
                <w:lang w:val="en-US"/>
              </w:rPr>
              <w:t>3</w:t>
            </w:r>
            <w:r w:rsidRPr="00673D4E">
              <w:rPr>
                <w:rFonts w:eastAsia="Times New Roman" w:cs="Times New Roman"/>
                <w:szCs w:val="24"/>
                <w:lang w:val="en-US"/>
              </w:rPr>
              <w:t xml:space="preserve">.2. Location for provision of Services - </w:t>
            </w:r>
            <w:proofErr w:type="spellStart"/>
            <w:r w:rsidRPr="00673D4E">
              <w:rPr>
                <w:rFonts w:eastAsia="Times New Roman" w:cs="Times New Roman"/>
                <w:szCs w:val="24"/>
                <w:lang w:val="en-US"/>
              </w:rPr>
              <w:t>Lakūnų</w:t>
            </w:r>
            <w:proofErr w:type="spellEnd"/>
            <w:r w:rsidRPr="00673D4E">
              <w:rPr>
                <w:rFonts w:eastAsia="Times New Roman" w:cs="Times New Roman"/>
                <w:szCs w:val="24"/>
                <w:lang w:val="en-US"/>
              </w:rPr>
              <w:t xml:space="preserve"> str. 3 </w:t>
            </w:r>
            <w:proofErr w:type="spellStart"/>
            <w:r w:rsidRPr="00673D4E">
              <w:rPr>
                <w:rFonts w:eastAsia="Times New Roman" w:cs="Times New Roman"/>
                <w:szCs w:val="24"/>
                <w:lang w:val="en-US"/>
              </w:rPr>
              <w:t>Šiauliai</w:t>
            </w:r>
            <w:proofErr w:type="spellEnd"/>
            <w:r w:rsidRPr="00673D4E">
              <w:rPr>
                <w:rFonts w:eastAsia="Times New Roman" w:cs="Times New Roman"/>
                <w:szCs w:val="24"/>
                <w:lang w:val="en-US"/>
              </w:rPr>
              <w:t xml:space="preserve">, Lithuania. </w:t>
            </w:r>
          </w:p>
          <w:p w14:paraId="3853B167" w14:textId="77777777" w:rsidR="0054474B" w:rsidRPr="00673D4E" w:rsidRDefault="0054474B" w:rsidP="00253E59">
            <w:pPr>
              <w:jc w:val="both"/>
              <w:rPr>
                <w:rFonts w:eastAsia="Calibri" w:cs="Times New Roman"/>
                <w:bCs/>
                <w:szCs w:val="24"/>
                <w:lang w:val="en-US" w:eastAsia="lt-LT"/>
              </w:rPr>
            </w:pPr>
            <w:r w:rsidRPr="00673D4E">
              <w:rPr>
                <w:rFonts w:eastAsia="Calibri" w:cs="Times New Roman"/>
                <w:szCs w:val="24"/>
                <w:lang w:val="en-US" w:eastAsia="lt-LT"/>
              </w:rPr>
              <w:t>3.3.</w:t>
            </w:r>
            <w:r w:rsidRPr="00673D4E">
              <w:rPr>
                <w:rFonts w:eastAsia="Times New Roman" w:cs="Times New Roman"/>
                <w:b/>
                <w:szCs w:val="24"/>
                <w:lang w:val="en-US" w:eastAsia="lt-LT"/>
              </w:rPr>
              <w:t xml:space="preserve"> </w:t>
            </w:r>
            <w:r w:rsidRPr="00673D4E">
              <w:rPr>
                <w:rFonts w:eastAsia="Times New Roman" w:cs="Times New Roman"/>
                <w:bCs/>
                <w:szCs w:val="24"/>
                <w:lang w:val="en-US" w:eastAsia="lt-LT"/>
              </w:rPr>
              <w:t>The</w:t>
            </w:r>
            <w:r w:rsidRPr="00673D4E">
              <w:rPr>
                <w:rFonts w:eastAsia="Times New Roman" w:cs="Times New Roman"/>
                <w:b/>
                <w:szCs w:val="24"/>
                <w:lang w:val="en-US" w:eastAsia="lt-LT"/>
              </w:rPr>
              <w:t xml:space="preserve"> Seller </w:t>
            </w:r>
            <w:r w:rsidRPr="00673D4E">
              <w:rPr>
                <w:rFonts w:eastAsia="Times New Roman" w:cs="Times New Roman"/>
                <w:bCs/>
                <w:szCs w:val="24"/>
                <w:lang w:val="en-US" w:eastAsia="lt-LT"/>
              </w:rPr>
              <w:t>shall undertake to perform the Services set out in Annex 1 to the Contract at its own cost and expense within a maximum period of 30 (thirty) days from the date of the</w:t>
            </w:r>
            <w:r w:rsidRPr="00673D4E">
              <w:rPr>
                <w:rFonts w:eastAsia="Times New Roman" w:cs="Times New Roman"/>
                <w:b/>
                <w:szCs w:val="24"/>
                <w:lang w:val="en-US" w:eastAsia="lt-LT"/>
              </w:rPr>
              <w:t xml:space="preserve"> Buyer's </w:t>
            </w:r>
            <w:r w:rsidRPr="00673D4E">
              <w:rPr>
                <w:rFonts w:eastAsia="Times New Roman" w:cs="Times New Roman"/>
                <w:bCs/>
                <w:szCs w:val="24"/>
                <w:lang w:val="en-US" w:eastAsia="lt-LT"/>
              </w:rPr>
              <w:t>written order, which shall be submitted by completing the Order Form in Annex 3 to the Contract.</w:t>
            </w:r>
            <w:r w:rsidRPr="00673D4E">
              <w:rPr>
                <w:rFonts w:eastAsia="Times New Roman" w:cs="Times New Roman"/>
                <w:bCs/>
                <w:szCs w:val="24"/>
                <w:lang w:val="en-US"/>
              </w:rPr>
              <w:t xml:space="preserve">  </w:t>
            </w:r>
          </w:p>
          <w:p w14:paraId="51BD357D" w14:textId="77777777" w:rsidR="0054474B" w:rsidRPr="00673D4E" w:rsidRDefault="0054474B" w:rsidP="00253E59">
            <w:pPr>
              <w:autoSpaceDE w:val="0"/>
              <w:autoSpaceDN w:val="0"/>
              <w:adjustRightInd w:val="0"/>
              <w:jc w:val="both"/>
              <w:rPr>
                <w:rFonts w:eastAsia="Calibri" w:cs="Times New Roman"/>
                <w:szCs w:val="24"/>
                <w:lang w:val="en-US" w:eastAsia="lt-LT"/>
              </w:rPr>
            </w:pPr>
            <w:r w:rsidRPr="00673D4E">
              <w:rPr>
                <w:rFonts w:eastAsia="Calibri" w:cs="Times New Roman"/>
                <w:szCs w:val="24"/>
                <w:lang w:val="en-US" w:eastAsia="lt-LT"/>
              </w:rPr>
              <w:t xml:space="preserve">3.4. </w:t>
            </w:r>
            <w:r w:rsidRPr="00673D4E">
              <w:rPr>
                <w:rFonts w:eastAsia="Calibri" w:cs="Times New Roman"/>
                <w:bCs/>
                <w:szCs w:val="24"/>
                <w:lang w:val="en-US" w:eastAsia="lt-LT"/>
              </w:rPr>
              <w:t>The</w:t>
            </w:r>
            <w:r w:rsidRPr="00673D4E">
              <w:rPr>
                <w:rFonts w:eastAsia="Calibri" w:cs="Times New Roman"/>
                <w:b/>
                <w:szCs w:val="24"/>
                <w:lang w:val="en-US" w:eastAsia="lt-LT"/>
              </w:rPr>
              <w:t xml:space="preserve"> Seller </w:t>
            </w:r>
            <w:r w:rsidRPr="00673D4E">
              <w:rPr>
                <w:rFonts w:eastAsia="Calibri" w:cs="Times New Roman"/>
                <w:bCs/>
                <w:szCs w:val="24"/>
                <w:lang w:val="en-US" w:eastAsia="lt-LT"/>
              </w:rPr>
              <w:t xml:space="preserve">shall issue a certificate within 3 working days after the services have been carried out, certifying that the tested navigational equipment complies with the specified requirements. The results of the tests shall be provided in written form, supplemented by graphical material (structure, field strength, error curves, etc.). </w:t>
            </w:r>
          </w:p>
          <w:p w14:paraId="62B9D520" w14:textId="77777777" w:rsidR="0054474B" w:rsidRPr="00673D4E" w:rsidRDefault="0054474B" w:rsidP="00253E59">
            <w:pPr>
              <w:autoSpaceDE w:val="0"/>
              <w:autoSpaceDN w:val="0"/>
              <w:adjustRightInd w:val="0"/>
              <w:jc w:val="both"/>
              <w:rPr>
                <w:rFonts w:eastAsia="Calibri" w:cs="Times New Roman"/>
                <w:szCs w:val="24"/>
                <w:lang w:val="en-US" w:eastAsia="lt-LT"/>
              </w:rPr>
            </w:pPr>
            <w:r w:rsidRPr="00673D4E">
              <w:rPr>
                <w:rFonts w:eastAsia="Calibri" w:cs="Times New Roman"/>
                <w:szCs w:val="24"/>
                <w:lang w:val="en-US" w:eastAsia="lt-LT"/>
              </w:rPr>
              <w:t xml:space="preserve">3.5.  The </w:t>
            </w:r>
            <w:r w:rsidRPr="00673D4E">
              <w:rPr>
                <w:rFonts w:eastAsia="Calibri" w:cs="Times New Roman"/>
                <w:b/>
                <w:bCs/>
                <w:szCs w:val="24"/>
                <w:lang w:val="en-US" w:eastAsia="lt-LT"/>
              </w:rPr>
              <w:t>Provider</w:t>
            </w:r>
            <w:r w:rsidRPr="00673D4E">
              <w:rPr>
                <w:rFonts w:eastAsia="Calibri" w:cs="Times New Roman"/>
                <w:szCs w:val="24"/>
                <w:lang w:val="en-US" w:eastAsia="lt-LT"/>
              </w:rPr>
              <w:t xml:space="preserve"> shall be responsible for logging the measurements of each navigational equipment in accordance with the approved procedures, including all relevant parameters necessary to test the performance of the navigational equipment.</w:t>
            </w:r>
          </w:p>
          <w:p w14:paraId="0E3208DD" w14:textId="77777777" w:rsidR="0054474B" w:rsidRPr="00673D4E" w:rsidRDefault="0054474B" w:rsidP="00253E59">
            <w:pPr>
              <w:autoSpaceDE w:val="0"/>
              <w:autoSpaceDN w:val="0"/>
              <w:adjustRightInd w:val="0"/>
              <w:jc w:val="both"/>
              <w:rPr>
                <w:rFonts w:eastAsia="Calibri" w:cs="Times New Roman"/>
                <w:szCs w:val="24"/>
                <w:lang w:val="en-US" w:eastAsia="lt-LT"/>
              </w:rPr>
            </w:pPr>
            <w:r w:rsidRPr="00673D4E">
              <w:rPr>
                <w:rFonts w:eastAsia="Calibri" w:cs="Times New Roman"/>
                <w:szCs w:val="24"/>
                <w:lang w:val="en-US" w:eastAsia="lt-LT"/>
              </w:rPr>
              <w:t xml:space="preserve">3.6. The Handover Acceptance Certificate shall be signed no later than 3 days after the requirements set out in clause 3.4 of the Special Part of the Contract have been met. </w:t>
            </w:r>
          </w:p>
          <w:p w14:paraId="0EA3F3BD" w14:textId="308AD0C4" w:rsidR="0054474B" w:rsidRDefault="0054474B" w:rsidP="00253E59">
            <w:pPr>
              <w:jc w:val="both"/>
              <w:rPr>
                <w:rFonts w:eastAsia="Times New Roman" w:cs="Times New Roman"/>
                <w:bCs/>
                <w:color w:val="000000"/>
                <w:szCs w:val="24"/>
                <w:lang w:val="en-US" w:eastAsia="lt-LT"/>
              </w:rPr>
            </w:pPr>
            <w:r w:rsidRPr="00673D4E">
              <w:rPr>
                <w:rFonts w:eastAsia="Times New Roman" w:cs="Times New Roman"/>
                <w:color w:val="000000"/>
                <w:szCs w:val="24"/>
                <w:lang w:val="en-US" w:eastAsia="lt-LT"/>
              </w:rPr>
              <w:t xml:space="preserve">3.7. </w:t>
            </w:r>
            <w:r w:rsidRPr="00673D4E">
              <w:rPr>
                <w:rFonts w:eastAsia="Times New Roman" w:cs="Times New Roman"/>
                <w:bCs/>
                <w:color w:val="000000"/>
                <w:szCs w:val="24"/>
                <w:lang w:val="en-US" w:eastAsia="lt-LT"/>
              </w:rPr>
              <w:t xml:space="preserve">The </w:t>
            </w:r>
            <w:r w:rsidRPr="00673D4E">
              <w:rPr>
                <w:rFonts w:eastAsia="Times New Roman" w:cs="Times New Roman"/>
                <w:b/>
                <w:color w:val="000000"/>
                <w:szCs w:val="24"/>
                <w:lang w:val="en-US" w:eastAsia="lt-LT"/>
              </w:rPr>
              <w:t xml:space="preserve">Provider </w:t>
            </w:r>
            <w:r w:rsidRPr="00673D4E">
              <w:rPr>
                <w:rFonts w:eastAsia="Times New Roman" w:cs="Times New Roman"/>
                <w:bCs/>
                <w:color w:val="000000"/>
                <w:szCs w:val="24"/>
                <w:lang w:val="en-US" w:eastAsia="lt-LT"/>
              </w:rPr>
              <w:t xml:space="preserve">shall ensure that the circumstances referred to in Article 33(9) of the Law on Public Procurement in the Field of </w:t>
            </w:r>
            <w:proofErr w:type="spellStart"/>
            <w:r w:rsidRPr="00673D4E">
              <w:rPr>
                <w:rFonts w:eastAsia="Times New Roman" w:cs="Times New Roman"/>
                <w:bCs/>
                <w:color w:val="000000"/>
                <w:szCs w:val="24"/>
                <w:lang w:val="en-US" w:eastAsia="lt-LT"/>
              </w:rPr>
              <w:t>Defence</w:t>
            </w:r>
            <w:proofErr w:type="spellEnd"/>
            <w:r w:rsidRPr="00673D4E">
              <w:rPr>
                <w:rFonts w:eastAsia="Times New Roman" w:cs="Times New Roman"/>
                <w:bCs/>
                <w:color w:val="000000"/>
                <w:szCs w:val="24"/>
                <w:lang w:val="en-US" w:eastAsia="lt-LT"/>
              </w:rPr>
              <w:t xml:space="preserve"> and Security do not arise during the award and performance of the contract. Upon request of the </w:t>
            </w:r>
            <w:r w:rsidRPr="00673D4E">
              <w:rPr>
                <w:rFonts w:eastAsia="Times New Roman" w:cs="Times New Roman"/>
                <w:b/>
                <w:color w:val="000000"/>
                <w:szCs w:val="24"/>
                <w:lang w:val="en-US" w:eastAsia="lt-LT"/>
              </w:rPr>
              <w:t>Buyer</w:t>
            </w:r>
            <w:r w:rsidRPr="00673D4E">
              <w:rPr>
                <w:rFonts w:eastAsia="Times New Roman" w:cs="Times New Roman"/>
                <w:bCs/>
                <w:color w:val="000000"/>
                <w:szCs w:val="24"/>
                <w:lang w:val="en-US" w:eastAsia="lt-LT"/>
              </w:rPr>
              <w:t xml:space="preserve"> during the term of the Contract, the </w:t>
            </w:r>
            <w:r w:rsidRPr="00673D4E">
              <w:rPr>
                <w:rFonts w:eastAsia="Times New Roman" w:cs="Times New Roman"/>
                <w:b/>
                <w:color w:val="000000"/>
                <w:szCs w:val="24"/>
                <w:lang w:val="en-US" w:eastAsia="lt-LT"/>
              </w:rPr>
              <w:t xml:space="preserve">Provider </w:t>
            </w:r>
            <w:r w:rsidRPr="00673D4E">
              <w:rPr>
                <w:rFonts w:eastAsia="Times New Roman" w:cs="Times New Roman"/>
                <w:bCs/>
                <w:color w:val="000000"/>
                <w:szCs w:val="24"/>
                <w:lang w:val="en-US" w:eastAsia="lt-LT"/>
              </w:rPr>
              <w:t xml:space="preserve">shall, within 3 working days of receipt of the request at the latest, provide supporting documentation that the conditions referred to in Article 33(9) of the Law on Public Procurement in the Field of </w:t>
            </w:r>
            <w:proofErr w:type="spellStart"/>
            <w:r w:rsidRPr="00673D4E">
              <w:rPr>
                <w:rFonts w:eastAsia="Times New Roman" w:cs="Times New Roman"/>
                <w:bCs/>
                <w:color w:val="000000"/>
                <w:szCs w:val="24"/>
                <w:lang w:val="en-US" w:eastAsia="lt-LT"/>
              </w:rPr>
              <w:t>Defence</w:t>
            </w:r>
            <w:proofErr w:type="spellEnd"/>
            <w:r w:rsidRPr="00673D4E">
              <w:rPr>
                <w:rFonts w:eastAsia="Times New Roman" w:cs="Times New Roman"/>
                <w:bCs/>
                <w:color w:val="000000"/>
                <w:szCs w:val="24"/>
                <w:lang w:val="en-US" w:eastAsia="lt-LT"/>
              </w:rPr>
              <w:t xml:space="preserve"> and Security do not exist.</w:t>
            </w:r>
          </w:p>
          <w:p w14:paraId="7B7578A7" w14:textId="4B25930E" w:rsidR="00E32D25" w:rsidRPr="00713E7E" w:rsidRDefault="00E32D25" w:rsidP="00E32D25">
            <w:pPr>
              <w:jc w:val="both"/>
              <w:rPr>
                <w:rFonts w:eastAsia="Calibri" w:cs="Times New Roman"/>
                <w:szCs w:val="24"/>
                <w:lang w:val="en-GB"/>
              </w:rPr>
            </w:pPr>
            <w:r>
              <w:rPr>
                <w:rFonts w:eastAsia="Times New Roman" w:cs="Times New Roman"/>
                <w:bCs/>
                <w:color w:val="000000"/>
                <w:szCs w:val="24"/>
                <w:lang w:val="en-US" w:eastAsia="lt-LT"/>
              </w:rPr>
              <w:t xml:space="preserve">3.8. </w:t>
            </w:r>
            <w:r>
              <w:rPr>
                <w:rFonts w:eastAsia="Calibri" w:cs="Times New Roman"/>
                <w:szCs w:val="24"/>
                <w:lang w:val="en-GB"/>
              </w:rPr>
              <w:t xml:space="preserve">The </w:t>
            </w:r>
            <w:r w:rsidR="00A901AD">
              <w:rPr>
                <w:rFonts w:eastAsia="Calibri" w:cs="Times New Roman"/>
                <w:b/>
                <w:szCs w:val="24"/>
                <w:lang w:val="en-GB"/>
              </w:rPr>
              <w:t>Provider</w:t>
            </w:r>
            <w:r w:rsidRPr="00713E7E">
              <w:rPr>
                <w:rFonts w:eastAsia="Calibri" w:cs="Times New Roman"/>
                <w:szCs w:val="24"/>
                <w:lang w:val="en-GB"/>
              </w:rPr>
              <w:t xml:space="preserve"> commits not to involve citizens (employees, subcontractors, etc.) of hostile states when fulfilling obligations stipulated in the contract that require access to </w:t>
            </w:r>
            <w:r w:rsidRPr="00713E7E">
              <w:rPr>
                <w:rFonts w:eastAsia="Calibri" w:cs="Times New Roman"/>
                <w:szCs w:val="24"/>
                <w:lang w:val="en-GB"/>
              </w:rPr>
              <w:lastRenderedPageBreak/>
              <w:t xml:space="preserve">military territory. Hostile states are those listed in the National Security Strategy, approved by the Lithuanian Parliament on </w:t>
            </w:r>
            <w:r w:rsidRPr="002307CE">
              <w:rPr>
                <w:rFonts w:eastAsia="Calibri" w:cs="Times New Roman"/>
                <w:szCs w:val="24"/>
                <w:lang w:val="en-GB"/>
              </w:rPr>
              <w:t>May 28, 2002, by Resolution No. IX-907 "On the</w:t>
            </w:r>
            <w:r w:rsidRPr="00713E7E">
              <w:rPr>
                <w:rFonts w:eastAsia="Calibri" w:cs="Times New Roman"/>
                <w:szCs w:val="24"/>
                <w:lang w:val="en-GB"/>
              </w:rPr>
              <w:t xml:space="preserve"> Approval of the National Security Strategy," as well as in the list of states or territories whose suppliers, their subcontractors, economic entities whose capacities are relied upon, manufacturers, persons performing maintenance and support of technical or software equipment, or controlling persons, are considered unreliable. This list was approved by the Government of the Republic of Lithuania on March 30, 2022, by Resolution No. 280 "On the Implementation of Provisions of Parts 13, 14, and 15 of Article 92 of the Public Procurement Law of the Republic of Lithuania."</w:t>
            </w:r>
          </w:p>
          <w:p w14:paraId="64A29AAC" w14:textId="34AE7103" w:rsidR="00E32D25" w:rsidRPr="009649A5" w:rsidRDefault="00E32D25" w:rsidP="00E32D25">
            <w:pPr>
              <w:jc w:val="both"/>
              <w:rPr>
                <w:rFonts w:eastAsia="Calibri" w:cs="Times New Roman"/>
                <w:szCs w:val="24"/>
                <w:lang w:val="en-GB"/>
              </w:rPr>
            </w:pPr>
            <w:r w:rsidRPr="002051EA">
              <w:rPr>
                <w:rFonts w:eastAsia="Calibri" w:cs="Times New Roman"/>
                <w:szCs w:val="24"/>
                <w:lang w:val="en-GB"/>
              </w:rPr>
              <w:t xml:space="preserve">The </w:t>
            </w:r>
            <w:r w:rsidR="00A901AD">
              <w:rPr>
                <w:rFonts w:eastAsia="Calibri" w:cs="Times New Roman"/>
                <w:b/>
                <w:szCs w:val="24"/>
                <w:lang w:val="en-GB"/>
              </w:rPr>
              <w:t>Provider</w:t>
            </w:r>
            <w:r w:rsidRPr="002051EA">
              <w:rPr>
                <w:rFonts w:eastAsia="Calibri" w:cs="Times New Roman"/>
                <w:szCs w:val="24"/>
                <w:lang w:val="en-GB"/>
              </w:rPr>
              <w:t xml:space="preserve"> undertakes to notify the relevant national </w:t>
            </w:r>
            <w:proofErr w:type="spellStart"/>
            <w:r w:rsidRPr="002051EA">
              <w:rPr>
                <w:rFonts w:eastAsia="Calibri" w:cs="Times New Roman"/>
                <w:szCs w:val="24"/>
                <w:lang w:val="en-GB"/>
              </w:rPr>
              <w:t>defense</w:t>
            </w:r>
            <w:proofErr w:type="spellEnd"/>
            <w:r w:rsidRPr="002051EA">
              <w:rPr>
                <w:rFonts w:eastAsia="Calibri" w:cs="Times New Roman"/>
                <w:szCs w:val="24"/>
                <w:lang w:val="en-GB"/>
              </w:rPr>
              <w:t xml:space="preserve"> institution or its unit, responsible for the military territory to be accessed, </w:t>
            </w:r>
            <w:r w:rsidRPr="00D2173B">
              <w:rPr>
                <w:rFonts w:eastAsia="Calibri" w:cs="Times New Roman"/>
                <w:szCs w:val="24"/>
                <w:lang w:val="en-GB"/>
              </w:rPr>
              <w:t>no less than 3 working days before access to the military territory,</w:t>
            </w:r>
            <w:r w:rsidRPr="00713E7E">
              <w:rPr>
                <w:rFonts w:eastAsia="Calibri" w:cs="Times New Roman"/>
                <w:szCs w:val="24"/>
                <w:lang w:val="en-GB"/>
              </w:rPr>
              <w:t xml:space="preserve"> providing the names, surnames, positions, citizenships, and duration of stay of those intending to enter the military territory. The </w:t>
            </w:r>
            <w:r w:rsidR="00A901AD" w:rsidRPr="00A901AD">
              <w:rPr>
                <w:rFonts w:eastAsia="Calibri" w:cs="Times New Roman"/>
                <w:b/>
                <w:bCs/>
                <w:szCs w:val="24"/>
                <w:lang w:val="en-GB"/>
              </w:rPr>
              <w:t>Provider’s</w:t>
            </w:r>
            <w:r w:rsidRPr="00713E7E">
              <w:rPr>
                <w:rFonts w:eastAsia="Calibri" w:cs="Times New Roman"/>
                <w:szCs w:val="24"/>
                <w:lang w:val="en-GB"/>
              </w:rPr>
              <w:t xml:space="preserve"> representatives must present documents confirming their identity and citizenship upon entering the military territory.</w:t>
            </w:r>
          </w:p>
          <w:p w14:paraId="5FAD7A5F" w14:textId="4D14AA00" w:rsidR="00E32D25" w:rsidRPr="00673D4E" w:rsidRDefault="00E32D25" w:rsidP="00253E59">
            <w:pPr>
              <w:jc w:val="both"/>
              <w:rPr>
                <w:rFonts w:eastAsia="Times New Roman" w:cs="Times New Roman"/>
                <w:bCs/>
                <w:color w:val="000000"/>
                <w:szCs w:val="24"/>
                <w:lang w:val="en-US" w:eastAsia="lt-LT"/>
              </w:rPr>
            </w:pPr>
          </w:p>
          <w:p w14:paraId="76AED0CB" w14:textId="410B5914"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4. Payment procedure</w:t>
            </w:r>
          </w:p>
          <w:p w14:paraId="2B8CF090" w14:textId="77777777" w:rsidR="0054474B" w:rsidRPr="00673D4E" w:rsidRDefault="0054474B" w:rsidP="00253E59">
            <w:pPr>
              <w:jc w:val="both"/>
              <w:rPr>
                <w:rFonts w:eastAsia="Times New Roman" w:cs="Times New Roman"/>
                <w:bCs/>
                <w:szCs w:val="24"/>
                <w:lang w:val="en-US" w:eastAsia="lt-LT"/>
              </w:rPr>
            </w:pPr>
            <w:r w:rsidRPr="00673D4E">
              <w:rPr>
                <w:rFonts w:eastAsia="Times New Roman" w:cs="Times New Roman"/>
                <w:szCs w:val="24"/>
                <w:lang w:val="en-US" w:eastAsia="lt-LT"/>
              </w:rPr>
              <w:t xml:space="preserve">4.1. </w:t>
            </w:r>
            <w:r w:rsidRPr="00673D4E">
              <w:rPr>
                <w:rFonts w:eastAsia="Times New Roman" w:cs="Times New Roman"/>
                <w:b/>
                <w:szCs w:val="24"/>
                <w:lang w:val="en-US" w:eastAsia="lt-LT"/>
              </w:rPr>
              <w:t xml:space="preserve">The Buyer </w:t>
            </w:r>
            <w:r w:rsidRPr="00673D4E">
              <w:rPr>
                <w:rFonts w:eastAsia="Times New Roman" w:cs="Times New Roman"/>
                <w:bCs/>
                <w:szCs w:val="24"/>
                <w:lang w:val="en-US" w:eastAsia="lt-LT"/>
              </w:rPr>
              <w:t xml:space="preserve">shall settle with the </w:t>
            </w:r>
            <w:r w:rsidRPr="00673D4E">
              <w:rPr>
                <w:rFonts w:eastAsia="Times New Roman" w:cs="Times New Roman"/>
                <w:b/>
                <w:szCs w:val="24"/>
                <w:lang w:val="en-US" w:eastAsia="lt-LT"/>
              </w:rPr>
              <w:t xml:space="preserve">Provider </w:t>
            </w:r>
            <w:r w:rsidRPr="00673D4E">
              <w:rPr>
                <w:rFonts w:eastAsia="Times New Roman" w:cs="Times New Roman"/>
                <w:bCs/>
                <w:szCs w:val="24"/>
                <w:lang w:val="en-US" w:eastAsia="lt-LT"/>
              </w:rPr>
              <w:t>in accordance with the procedure set out in sub-clause 4.1 of the General Part of the Contract, based on the quantity of services actually provided.</w:t>
            </w:r>
          </w:p>
          <w:p w14:paraId="58F57EAE"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4.2. No advance payment is foreseen.</w:t>
            </w:r>
          </w:p>
          <w:p w14:paraId="46EBE883" w14:textId="7BFCDB4A" w:rsidR="001E4F52" w:rsidRPr="001E4F52" w:rsidRDefault="0054474B" w:rsidP="001E4F52">
            <w:pPr>
              <w:jc w:val="both"/>
              <w:rPr>
                <w:rFonts w:eastAsia="Times New Roman" w:cs="Times New Roman"/>
                <w:szCs w:val="24"/>
                <w:lang w:val="en-US" w:eastAsia="lt-LT"/>
              </w:rPr>
            </w:pPr>
            <w:r w:rsidRPr="00673D4E">
              <w:rPr>
                <w:rFonts w:eastAsia="Times New Roman" w:cs="Times New Roman"/>
                <w:szCs w:val="24"/>
                <w:lang w:val="en-US" w:eastAsia="lt-LT"/>
              </w:rPr>
              <w:t xml:space="preserve">4.3. </w:t>
            </w:r>
            <w:r w:rsidR="001E4F52" w:rsidRPr="001E4F52">
              <w:rPr>
                <w:rFonts w:eastAsia="Times New Roman" w:cs="Times New Roman"/>
                <w:szCs w:val="24"/>
                <w:lang w:val="en-US" w:eastAsia="lt-LT"/>
              </w:rPr>
              <w:t xml:space="preserve">Electronic invoices submitted by </w:t>
            </w:r>
            <w:r w:rsidR="001E4F52" w:rsidRPr="001E4F52">
              <w:rPr>
                <w:rFonts w:eastAsia="Times New Roman" w:cs="Times New Roman"/>
                <w:bCs/>
                <w:szCs w:val="24"/>
                <w:lang w:val="en-US" w:eastAsia="lt-LT"/>
              </w:rPr>
              <w:t>the</w:t>
            </w:r>
            <w:r w:rsidR="001E4F52" w:rsidRPr="001E4F52">
              <w:rPr>
                <w:rFonts w:eastAsia="Times New Roman" w:cs="Times New Roman"/>
                <w:b/>
                <w:bCs/>
                <w:szCs w:val="24"/>
                <w:lang w:val="en-US" w:eastAsia="lt-LT"/>
              </w:rPr>
              <w:t xml:space="preserve"> </w:t>
            </w:r>
            <w:r w:rsidR="001E4F52">
              <w:rPr>
                <w:rFonts w:eastAsia="Times New Roman" w:cs="Times New Roman"/>
                <w:b/>
                <w:bCs/>
                <w:szCs w:val="24"/>
                <w:lang w:val="en-US" w:eastAsia="lt-LT"/>
              </w:rPr>
              <w:t>Provider</w:t>
            </w:r>
            <w:r w:rsidR="001E4F52" w:rsidRPr="001E4F52">
              <w:rPr>
                <w:rFonts w:eastAsia="Times New Roman" w:cs="Times New Roman"/>
                <w:szCs w:val="24"/>
                <w:lang w:val="en-US" w:eastAsia="lt-LT"/>
              </w:rPr>
              <w:t xml:space="preserve"> must comply with the European standard for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Electronic invoices that do not comply with the European electronic invoicing standard can only be submitted using the information system “SABIS”, indicating </w:t>
            </w:r>
            <w:r w:rsidR="001E4F52" w:rsidRPr="001E4F52">
              <w:rPr>
                <w:rFonts w:eastAsia="Times New Roman" w:cs="Times New Roman"/>
                <w:bCs/>
                <w:szCs w:val="24"/>
                <w:lang w:val="en-US" w:eastAsia="lt-LT"/>
              </w:rPr>
              <w:t>the</w:t>
            </w:r>
            <w:r w:rsidR="001E4F52" w:rsidRPr="001E4F52">
              <w:rPr>
                <w:rFonts w:eastAsia="Times New Roman" w:cs="Times New Roman"/>
                <w:szCs w:val="24"/>
                <w:lang w:val="en-US" w:eastAsia="lt-LT"/>
              </w:rPr>
              <w:t xml:space="preserve"> </w:t>
            </w:r>
            <w:r w:rsidR="001E4F52" w:rsidRPr="001E4F52">
              <w:rPr>
                <w:rFonts w:eastAsia="Times New Roman" w:cs="Times New Roman"/>
                <w:b/>
                <w:szCs w:val="24"/>
                <w:lang w:val="en-US" w:eastAsia="lt-LT"/>
              </w:rPr>
              <w:t>Buyer</w:t>
            </w:r>
            <w:r w:rsidR="001E4F52" w:rsidRPr="001E4F52">
              <w:rPr>
                <w:rFonts w:eastAsia="Times New Roman" w:cs="Times New Roman"/>
                <w:szCs w:val="24"/>
                <w:lang w:val="en-US" w:eastAsia="lt-LT"/>
              </w:rPr>
              <w:t xml:space="preserve">, the Contract number and the date. If </w:t>
            </w:r>
            <w:r w:rsidR="001E4F52" w:rsidRPr="001E4F52">
              <w:rPr>
                <w:rFonts w:eastAsia="Times New Roman" w:cs="Times New Roman"/>
                <w:bCs/>
                <w:szCs w:val="24"/>
                <w:lang w:val="en-US" w:eastAsia="lt-LT"/>
              </w:rPr>
              <w:t>the</w:t>
            </w:r>
            <w:r w:rsidR="001E4F52" w:rsidRPr="001E4F52">
              <w:rPr>
                <w:rFonts w:eastAsia="Times New Roman" w:cs="Times New Roman"/>
                <w:szCs w:val="24"/>
                <w:lang w:val="en-US" w:eastAsia="lt-LT"/>
              </w:rPr>
              <w:t xml:space="preserve"> </w:t>
            </w:r>
            <w:r w:rsidR="001E4F52">
              <w:rPr>
                <w:rFonts w:eastAsia="Times New Roman" w:cs="Times New Roman"/>
                <w:b/>
                <w:szCs w:val="24"/>
                <w:lang w:val="en-US" w:eastAsia="lt-LT"/>
              </w:rPr>
              <w:t>Provider</w:t>
            </w:r>
            <w:r w:rsidR="001E4F52" w:rsidRPr="001E4F52">
              <w:rPr>
                <w:rFonts w:eastAsia="Times New Roman" w:cs="Times New Roman"/>
                <w:szCs w:val="24"/>
                <w:lang w:val="en-US" w:eastAsia="lt-LT"/>
              </w:rPr>
              <w:t xml:space="preserve"> does not provide the invoice by means of the information system “SABIS”, </w:t>
            </w:r>
            <w:r w:rsidR="001E4F52" w:rsidRPr="001E4F52">
              <w:rPr>
                <w:rFonts w:eastAsia="Times New Roman" w:cs="Times New Roman"/>
                <w:bCs/>
                <w:szCs w:val="24"/>
                <w:lang w:val="en-US" w:eastAsia="lt-LT"/>
              </w:rPr>
              <w:t>the</w:t>
            </w:r>
            <w:r w:rsidR="001E4F52" w:rsidRPr="001E4F52">
              <w:rPr>
                <w:rFonts w:eastAsia="Times New Roman" w:cs="Times New Roman"/>
                <w:szCs w:val="24"/>
                <w:lang w:val="en-US" w:eastAsia="lt-LT"/>
              </w:rPr>
              <w:t xml:space="preserve"> </w:t>
            </w:r>
            <w:r w:rsidR="001E4F52" w:rsidRPr="001E4F52">
              <w:rPr>
                <w:rFonts w:eastAsia="Times New Roman" w:cs="Times New Roman"/>
                <w:b/>
                <w:szCs w:val="24"/>
                <w:lang w:val="en-US" w:eastAsia="lt-LT"/>
              </w:rPr>
              <w:t xml:space="preserve">Buyer </w:t>
            </w:r>
            <w:r w:rsidR="001E4F52" w:rsidRPr="001E4F52">
              <w:rPr>
                <w:rFonts w:eastAsia="Times New Roman" w:cs="Times New Roman"/>
                <w:bCs/>
                <w:szCs w:val="24"/>
                <w:lang w:val="en-US" w:eastAsia="lt-LT"/>
              </w:rPr>
              <w:t>shall</w:t>
            </w:r>
            <w:r w:rsidR="001E4F52" w:rsidRPr="001E4F52">
              <w:rPr>
                <w:rFonts w:eastAsia="Times New Roman" w:cs="Times New Roman"/>
                <w:szCs w:val="24"/>
                <w:lang w:val="en-US" w:eastAsia="lt-LT"/>
              </w:rPr>
              <w:t xml:space="preserve"> not make the payment.</w:t>
            </w:r>
          </w:p>
          <w:p w14:paraId="220BD119" w14:textId="07DE4440" w:rsidR="0054474B" w:rsidRDefault="001E4F52" w:rsidP="001E4F52">
            <w:pPr>
              <w:jc w:val="both"/>
              <w:rPr>
                <w:rFonts w:eastAsia="Times New Roman" w:cs="Times New Roman"/>
                <w:szCs w:val="24"/>
                <w:lang w:val="en-US" w:eastAsia="lt-LT"/>
              </w:rPr>
            </w:pPr>
            <w:r w:rsidRPr="001E4F52">
              <w:rPr>
                <w:rFonts w:eastAsia="Times New Roman" w:cs="Times New Roman"/>
                <w:szCs w:val="24"/>
                <w:lang w:val="en-US" w:eastAsia="lt-LT"/>
              </w:rPr>
              <w:lastRenderedPageBreak/>
              <w:t xml:space="preserve">4.4. Only in cases where the </w:t>
            </w:r>
            <w:r>
              <w:rPr>
                <w:rFonts w:eastAsia="Times New Roman" w:cs="Times New Roman"/>
                <w:b/>
                <w:szCs w:val="24"/>
                <w:lang w:val="en-US" w:eastAsia="lt-LT"/>
              </w:rPr>
              <w:t>Provider</w:t>
            </w:r>
            <w:r w:rsidRPr="001E4F52">
              <w:rPr>
                <w:rFonts w:eastAsia="Times New Roman" w:cs="Times New Roman"/>
                <w:szCs w:val="24"/>
                <w:lang w:val="en-US" w:eastAsia="lt-LT"/>
              </w:rPr>
              <w:t xml:space="preserve"> is not able to submit document specified in Clause 4.3 of the Special Part of the Contract due to the legislation in force in the </w:t>
            </w:r>
            <w:r>
              <w:rPr>
                <w:rFonts w:eastAsia="Times New Roman" w:cs="Times New Roman"/>
                <w:b/>
                <w:szCs w:val="24"/>
                <w:lang w:val="en-US" w:eastAsia="lt-LT"/>
              </w:rPr>
              <w:t>Provider</w:t>
            </w:r>
            <w:r w:rsidRPr="001E4F52">
              <w:rPr>
                <w:rFonts w:eastAsia="Times New Roman" w:cs="Times New Roman"/>
                <w:b/>
                <w:szCs w:val="24"/>
                <w:lang w:val="en-US" w:eastAsia="lt-LT"/>
              </w:rPr>
              <w:t>'s</w:t>
            </w:r>
            <w:r w:rsidRPr="001E4F52">
              <w:rPr>
                <w:rFonts w:eastAsia="Times New Roman" w:cs="Times New Roman"/>
                <w:szCs w:val="24"/>
                <w:lang w:val="en-US" w:eastAsia="lt-LT"/>
              </w:rPr>
              <w:t xml:space="preserve"> country, the </w:t>
            </w:r>
            <w:r>
              <w:rPr>
                <w:rFonts w:eastAsia="Times New Roman" w:cs="Times New Roman"/>
                <w:b/>
                <w:szCs w:val="24"/>
                <w:lang w:val="en-US" w:eastAsia="lt-LT"/>
              </w:rPr>
              <w:t xml:space="preserve">Provider </w:t>
            </w:r>
            <w:r w:rsidRPr="001E4F52">
              <w:rPr>
                <w:rFonts w:eastAsia="Times New Roman" w:cs="Times New Roman"/>
                <w:szCs w:val="24"/>
                <w:lang w:val="en-US" w:eastAsia="lt-LT"/>
              </w:rPr>
              <w:t xml:space="preserve">may submit the invoice to the </w:t>
            </w:r>
            <w:r w:rsidRPr="001E4F52">
              <w:rPr>
                <w:rFonts w:eastAsia="Times New Roman" w:cs="Times New Roman"/>
                <w:b/>
                <w:szCs w:val="24"/>
                <w:lang w:val="en-US" w:eastAsia="lt-LT"/>
              </w:rPr>
              <w:t>Buyer</w:t>
            </w:r>
            <w:r w:rsidRPr="001E4F52">
              <w:rPr>
                <w:rFonts w:eastAsia="Times New Roman" w:cs="Times New Roman"/>
                <w:szCs w:val="24"/>
                <w:lang w:val="en-US" w:eastAsia="lt-LT"/>
              </w:rPr>
              <w:t xml:space="preserve"> by e-mail specified in the </w:t>
            </w:r>
            <w:r w:rsidRPr="001E4F52">
              <w:rPr>
                <w:rFonts w:eastAsia="Times New Roman" w:cs="Times New Roman"/>
                <w:b/>
                <w:szCs w:val="24"/>
                <w:lang w:val="en-US" w:eastAsia="lt-LT"/>
              </w:rPr>
              <w:t>Buyer’s</w:t>
            </w:r>
            <w:r w:rsidRPr="001E4F52">
              <w:rPr>
                <w:rFonts w:eastAsia="Times New Roman" w:cs="Times New Roman"/>
                <w:szCs w:val="24"/>
                <w:lang w:val="en-US" w:eastAsia="lt-LT"/>
              </w:rPr>
              <w:t xml:space="preserve"> requisites in Portable Document Format (.pdf). The </w:t>
            </w:r>
            <w:r>
              <w:rPr>
                <w:rFonts w:eastAsia="Times New Roman" w:cs="Times New Roman"/>
                <w:b/>
                <w:szCs w:val="24"/>
                <w:lang w:val="en-US" w:eastAsia="lt-LT"/>
              </w:rPr>
              <w:t>Provider</w:t>
            </w:r>
            <w:r w:rsidRPr="001E4F52">
              <w:rPr>
                <w:rFonts w:eastAsia="Times New Roman" w:cs="Times New Roman"/>
                <w:szCs w:val="24"/>
                <w:lang w:val="en-US" w:eastAsia="lt-LT"/>
              </w:rPr>
              <w:t xml:space="preserve"> shall inform the </w:t>
            </w:r>
            <w:r w:rsidRPr="001E4F52">
              <w:rPr>
                <w:rFonts w:eastAsia="Times New Roman" w:cs="Times New Roman"/>
                <w:b/>
                <w:szCs w:val="24"/>
                <w:lang w:val="en-US" w:eastAsia="lt-LT"/>
              </w:rPr>
              <w:t>Buyer</w:t>
            </w:r>
            <w:r w:rsidRPr="001E4F52">
              <w:rPr>
                <w:rFonts w:eastAsia="Times New Roman" w:cs="Times New Roman"/>
                <w:szCs w:val="24"/>
                <w:lang w:val="en-US" w:eastAsia="lt-LT"/>
              </w:rPr>
              <w:t xml:space="preserve"> in writing about the possibility to submit electronic invoices.</w:t>
            </w:r>
          </w:p>
          <w:p w14:paraId="40CD1013" w14:textId="77777777" w:rsidR="001E4F52" w:rsidRPr="00673D4E" w:rsidRDefault="001E4F52" w:rsidP="001E4F52">
            <w:pPr>
              <w:jc w:val="both"/>
              <w:rPr>
                <w:rFonts w:eastAsia="Times New Roman" w:cs="Times New Roman"/>
                <w:szCs w:val="24"/>
                <w:lang w:val="en-US" w:eastAsia="lt-LT"/>
              </w:rPr>
            </w:pPr>
          </w:p>
          <w:p w14:paraId="53F199C6"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5. Right of the Buyer to unilaterally terminate the Contract </w:t>
            </w:r>
          </w:p>
          <w:p w14:paraId="76A5312B" w14:textId="77777777" w:rsidR="0054474B" w:rsidRPr="00673D4E" w:rsidRDefault="0054474B" w:rsidP="00253E59">
            <w:pPr>
              <w:jc w:val="both"/>
              <w:rPr>
                <w:rFonts w:eastAsia="Times New Roman" w:cs="Times New Roman"/>
                <w:bCs/>
                <w:szCs w:val="24"/>
                <w:lang w:val="en-US" w:eastAsia="lt-LT"/>
              </w:rPr>
            </w:pPr>
            <w:r w:rsidRPr="00673D4E">
              <w:rPr>
                <w:rFonts w:eastAsia="Times New Roman" w:cs="Times New Roman"/>
                <w:lang w:val="en-US" w:eastAsia="lt-LT"/>
              </w:rPr>
              <w:t xml:space="preserve">5.1. </w:t>
            </w:r>
            <w:r w:rsidRPr="00673D4E">
              <w:rPr>
                <w:rFonts w:eastAsia="Times New Roman" w:cs="Times New Roman"/>
                <w:b/>
                <w:lang w:val="en-US" w:eastAsia="lt-LT"/>
              </w:rPr>
              <w:t xml:space="preserve">The Buyer </w:t>
            </w:r>
            <w:r w:rsidRPr="00673D4E">
              <w:rPr>
                <w:rFonts w:eastAsia="Times New Roman" w:cs="Times New Roman"/>
                <w:bCs/>
                <w:lang w:val="en-US" w:eastAsia="lt-LT"/>
              </w:rPr>
              <w:t>shall have the right to terminate the Contract in accordance with the procedure set out in clause 9.2 of the General Part of the Contract:</w:t>
            </w:r>
          </w:p>
          <w:p w14:paraId="3A5C4292" w14:textId="77777777" w:rsidR="0054474B" w:rsidRPr="00673D4E" w:rsidRDefault="0054474B" w:rsidP="00253E59">
            <w:pPr>
              <w:jc w:val="both"/>
              <w:rPr>
                <w:rFonts w:eastAsia="Times New Roman" w:cs="Times New Roman"/>
                <w:bCs/>
                <w:szCs w:val="24"/>
                <w:lang w:val="en-US" w:eastAsia="lt-LT"/>
              </w:rPr>
            </w:pPr>
            <w:r w:rsidRPr="00673D4E">
              <w:rPr>
                <w:rFonts w:eastAsia="Times New Roman" w:cs="Times New Roman"/>
                <w:szCs w:val="24"/>
                <w:lang w:val="en-US" w:eastAsia="lt-LT"/>
              </w:rPr>
              <w:t xml:space="preserve">5.1.1. </w:t>
            </w:r>
            <w:r w:rsidRPr="00673D4E">
              <w:rPr>
                <w:rFonts w:eastAsia="Times New Roman" w:cs="Times New Roman"/>
                <w:b/>
                <w:szCs w:val="24"/>
                <w:lang w:val="en-US" w:eastAsia="lt-LT"/>
              </w:rPr>
              <w:t>If the Provider</w:t>
            </w:r>
            <w:r w:rsidRPr="00673D4E">
              <w:rPr>
                <w:rFonts w:eastAsia="Times New Roman" w:cs="Times New Roman"/>
                <w:bCs/>
                <w:szCs w:val="24"/>
                <w:lang w:val="en-US" w:eastAsia="lt-LT"/>
              </w:rPr>
              <w:t xml:space="preserve"> is more than three (3) days late in providing the Services from the deadline set out in clause 3.3 of the Special Part of the Contract;</w:t>
            </w:r>
          </w:p>
          <w:p w14:paraId="0072AFF0" w14:textId="77777777" w:rsidR="0054474B" w:rsidRPr="00673D4E" w:rsidRDefault="0054474B" w:rsidP="00253E59">
            <w:pPr>
              <w:jc w:val="both"/>
              <w:rPr>
                <w:rFonts w:eastAsia="Times New Roman" w:cs="Times New Roman"/>
                <w:color w:val="000000"/>
                <w:szCs w:val="24"/>
                <w:lang w:val="en-US" w:eastAsia="lt-LT"/>
              </w:rPr>
            </w:pPr>
            <w:r w:rsidRPr="00673D4E">
              <w:rPr>
                <w:rFonts w:eastAsia="Times New Roman" w:cs="Times New Roman"/>
                <w:szCs w:val="24"/>
                <w:lang w:val="en-US" w:eastAsia="lt-LT"/>
              </w:rPr>
              <w:t xml:space="preserve">5.1.2. </w:t>
            </w:r>
            <w:r w:rsidRPr="00673D4E">
              <w:rPr>
                <w:rFonts w:eastAsia="Times New Roman" w:cs="Times New Roman"/>
                <w:b/>
                <w:color w:val="000000"/>
                <w:szCs w:val="24"/>
                <w:lang w:val="en-US" w:eastAsia="lt-LT"/>
              </w:rPr>
              <w:t>the Provider</w:t>
            </w:r>
            <w:r w:rsidRPr="00673D4E">
              <w:rPr>
                <w:rFonts w:eastAsia="Times New Roman" w:cs="Times New Roman"/>
                <w:bCs/>
                <w:color w:val="000000"/>
                <w:szCs w:val="24"/>
                <w:lang w:val="en-US" w:eastAsia="lt-LT"/>
              </w:rPr>
              <w:t xml:space="preserve"> fails to provide the</w:t>
            </w:r>
            <w:r w:rsidRPr="00673D4E">
              <w:rPr>
                <w:rFonts w:eastAsia="Times New Roman" w:cs="Times New Roman"/>
                <w:b/>
                <w:color w:val="000000"/>
                <w:szCs w:val="24"/>
                <w:lang w:val="en-US" w:eastAsia="lt-LT"/>
              </w:rPr>
              <w:t xml:space="preserve"> Buyer </w:t>
            </w:r>
            <w:r w:rsidRPr="00673D4E">
              <w:rPr>
                <w:rFonts w:eastAsia="Times New Roman" w:cs="Times New Roman"/>
                <w:bCs/>
                <w:color w:val="000000"/>
                <w:szCs w:val="24"/>
                <w:lang w:val="en-US" w:eastAsia="lt-LT"/>
              </w:rPr>
              <w:t>with the documents referred to in clause 3.7 of the Special Part of the Contract within the time limit set by the</w:t>
            </w:r>
            <w:r w:rsidRPr="00673D4E">
              <w:rPr>
                <w:rFonts w:eastAsia="Times New Roman" w:cs="Times New Roman"/>
                <w:b/>
                <w:color w:val="000000"/>
                <w:szCs w:val="24"/>
                <w:lang w:val="en-US" w:eastAsia="lt-LT"/>
              </w:rPr>
              <w:t xml:space="preserve"> Buyer</w:t>
            </w:r>
            <w:r w:rsidRPr="00673D4E">
              <w:rPr>
                <w:rFonts w:eastAsia="Times New Roman" w:cs="Times New Roman"/>
                <w:color w:val="000000"/>
                <w:szCs w:val="24"/>
                <w:lang w:val="en-US" w:eastAsia="lt-LT"/>
              </w:rPr>
              <w:t>;</w:t>
            </w:r>
          </w:p>
          <w:p w14:paraId="4AD435F2" w14:textId="77777777" w:rsidR="0054474B" w:rsidRPr="00673D4E" w:rsidRDefault="0054474B" w:rsidP="00253E59">
            <w:pPr>
              <w:jc w:val="both"/>
              <w:rPr>
                <w:rFonts w:eastAsia="Times New Roman" w:cs="Times New Roman"/>
                <w:color w:val="000000"/>
                <w:szCs w:val="24"/>
                <w:lang w:val="en-US" w:eastAsia="lt-LT"/>
              </w:rPr>
            </w:pPr>
            <w:r w:rsidRPr="00673D4E">
              <w:rPr>
                <w:rFonts w:eastAsia="Times New Roman" w:cs="Times New Roman"/>
                <w:color w:val="000000"/>
                <w:szCs w:val="24"/>
                <w:lang w:val="en-US" w:eastAsia="lt-LT"/>
              </w:rPr>
              <w:t xml:space="preserve">5.1.3. A circumstance which meets at least one of the conditions listed in Article 33(9) of the Law on Public Procurement in the Field of </w:t>
            </w:r>
            <w:proofErr w:type="spellStart"/>
            <w:r w:rsidRPr="00673D4E">
              <w:rPr>
                <w:rFonts w:eastAsia="Times New Roman" w:cs="Times New Roman"/>
                <w:color w:val="000000"/>
                <w:szCs w:val="24"/>
                <w:lang w:val="en-US" w:eastAsia="lt-LT"/>
              </w:rPr>
              <w:t>Defence</w:t>
            </w:r>
            <w:proofErr w:type="spellEnd"/>
            <w:r w:rsidRPr="00673D4E">
              <w:rPr>
                <w:rFonts w:eastAsia="Times New Roman" w:cs="Times New Roman"/>
                <w:color w:val="000000"/>
                <w:szCs w:val="24"/>
                <w:lang w:val="en-US" w:eastAsia="lt-LT"/>
              </w:rPr>
              <w:t xml:space="preserve"> and Security appears.</w:t>
            </w:r>
          </w:p>
          <w:p w14:paraId="1A80DF8E" w14:textId="3A0C62F6" w:rsidR="00E32D25" w:rsidRDefault="0054474B" w:rsidP="00253E59">
            <w:pPr>
              <w:jc w:val="both"/>
              <w:rPr>
                <w:rFonts w:eastAsia="Times New Roman" w:cs="Times New Roman"/>
                <w:color w:val="000000"/>
                <w:szCs w:val="24"/>
                <w:lang w:val="en-US" w:eastAsia="lt-LT"/>
              </w:rPr>
            </w:pPr>
            <w:r w:rsidRPr="00673D4E">
              <w:rPr>
                <w:rFonts w:eastAsia="Times New Roman" w:cs="Times New Roman"/>
                <w:color w:val="000000"/>
                <w:szCs w:val="24"/>
                <w:lang w:val="en-US" w:eastAsia="lt-LT"/>
              </w:rPr>
              <w:t xml:space="preserve">5.1.4. </w:t>
            </w:r>
            <w:r w:rsidR="00E32D25" w:rsidRPr="00E32D25">
              <w:rPr>
                <w:rFonts w:eastAsia="Times New Roman" w:cs="Times New Roman"/>
                <w:color w:val="000000"/>
                <w:szCs w:val="24"/>
                <w:lang w:val="en-US" w:eastAsia="lt-LT"/>
              </w:rPr>
              <w:t xml:space="preserve">If the </w:t>
            </w:r>
            <w:r w:rsidR="00E32D25" w:rsidRPr="00E32D25">
              <w:rPr>
                <w:rFonts w:eastAsia="Times New Roman" w:cs="Times New Roman"/>
                <w:b/>
                <w:bCs/>
                <w:color w:val="000000"/>
                <w:szCs w:val="24"/>
                <w:lang w:val="en-US" w:eastAsia="lt-LT"/>
              </w:rPr>
              <w:t>Buyer</w:t>
            </w:r>
            <w:r w:rsidR="00E32D25" w:rsidRPr="00E32D25">
              <w:rPr>
                <w:rFonts w:eastAsia="Times New Roman" w:cs="Times New Roman"/>
                <w:color w:val="000000"/>
                <w:szCs w:val="24"/>
                <w:lang w:val="en-US" w:eastAsia="lt-LT"/>
              </w:rPr>
              <w:t xml:space="preserve"> becomes aware that the </w:t>
            </w:r>
            <w:r w:rsidR="00E32D25" w:rsidRPr="00E32D25">
              <w:rPr>
                <w:rFonts w:eastAsia="Times New Roman" w:cs="Times New Roman"/>
                <w:b/>
                <w:bCs/>
                <w:color w:val="000000"/>
                <w:szCs w:val="24"/>
                <w:lang w:val="en-US" w:eastAsia="lt-LT"/>
              </w:rPr>
              <w:t>Provider</w:t>
            </w:r>
            <w:r w:rsidR="00E32D25" w:rsidRPr="00E32D25">
              <w:rPr>
                <w:rFonts w:eastAsia="Times New Roman" w:cs="Times New Roman"/>
                <w:b/>
                <w:bCs/>
                <w:color w:val="000000"/>
                <w:szCs w:val="24"/>
                <w:lang w:val="en-US" w:eastAsia="lt-LT"/>
              </w:rPr>
              <w:t>’s</w:t>
            </w:r>
            <w:r w:rsidR="00E32D25" w:rsidRPr="00E32D25">
              <w:rPr>
                <w:rFonts w:eastAsia="Times New Roman" w:cs="Times New Roman"/>
                <w:color w:val="000000"/>
                <w:szCs w:val="24"/>
                <w:lang w:val="en-US" w:eastAsia="lt-LT"/>
              </w:rPr>
              <w:t xml:space="preserve"> conduct does not comply with the requirement set out in Clause 9.9 of the Special Terms of the Contract regarding the provisions of point 49 of the Supplier’s Code of Ethics (hereinafter – the Code), and if the </w:t>
            </w:r>
            <w:r w:rsidR="00E32D25" w:rsidRPr="00E32D25">
              <w:rPr>
                <w:rFonts w:eastAsia="Times New Roman" w:cs="Times New Roman"/>
                <w:b/>
                <w:bCs/>
                <w:color w:val="000000"/>
                <w:szCs w:val="24"/>
                <w:lang w:val="en-US" w:eastAsia="lt-LT"/>
              </w:rPr>
              <w:t>Provider</w:t>
            </w:r>
            <w:r w:rsidR="00E32D25" w:rsidRPr="00E32D25">
              <w:rPr>
                <w:rFonts w:eastAsia="Times New Roman" w:cs="Times New Roman"/>
                <w:color w:val="000000"/>
                <w:szCs w:val="24"/>
                <w:lang w:val="en-US" w:eastAsia="lt-LT"/>
              </w:rPr>
              <w:t xml:space="preserve"> either refuses to remedy the breach or fails to remedy it within a reasonable time period specified by the </w:t>
            </w:r>
            <w:r w:rsidR="00E32D25" w:rsidRPr="00E32D25">
              <w:rPr>
                <w:rFonts w:eastAsia="Times New Roman" w:cs="Times New Roman"/>
                <w:b/>
                <w:bCs/>
                <w:color w:val="000000"/>
                <w:szCs w:val="24"/>
                <w:lang w:val="en-US" w:eastAsia="lt-LT"/>
              </w:rPr>
              <w:t>Buyer,</w:t>
            </w:r>
            <w:r w:rsidR="00E32D25" w:rsidRPr="00E32D25">
              <w:rPr>
                <w:rFonts w:eastAsia="Times New Roman" w:cs="Times New Roman"/>
                <w:color w:val="000000"/>
                <w:szCs w:val="24"/>
                <w:lang w:val="en-US" w:eastAsia="lt-LT"/>
              </w:rPr>
              <w:t xml:space="preserve"> the </w:t>
            </w:r>
            <w:r w:rsidR="00E32D25" w:rsidRPr="00E32D25">
              <w:rPr>
                <w:rFonts w:eastAsia="Times New Roman" w:cs="Times New Roman"/>
                <w:b/>
                <w:bCs/>
                <w:color w:val="000000"/>
                <w:szCs w:val="24"/>
                <w:lang w:val="en-US" w:eastAsia="lt-LT"/>
              </w:rPr>
              <w:t>Buyer</w:t>
            </w:r>
            <w:r w:rsidR="00E32D25" w:rsidRPr="00E32D25">
              <w:rPr>
                <w:rFonts w:eastAsia="Times New Roman" w:cs="Times New Roman"/>
                <w:color w:val="000000"/>
                <w:szCs w:val="24"/>
                <w:lang w:val="en-US" w:eastAsia="lt-LT"/>
              </w:rPr>
              <w:t xml:space="preserve"> shall have the right to unilaterally terminate the Contract, without recourse to the court, in accordance with the procedure established in the Clause 9.2 of the General Part of the Contract.</w:t>
            </w:r>
          </w:p>
          <w:p w14:paraId="493EED36" w14:textId="54FC85D6" w:rsidR="0054474B" w:rsidRPr="00673D4E" w:rsidRDefault="00E32D25" w:rsidP="00253E59">
            <w:pPr>
              <w:jc w:val="both"/>
              <w:rPr>
                <w:rFonts w:eastAsia="Times New Roman" w:cs="Times New Roman"/>
                <w:lang w:val="en-US" w:eastAsia="lt-LT"/>
              </w:rPr>
            </w:pPr>
            <w:r>
              <w:rPr>
                <w:rFonts w:eastAsia="Times New Roman" w:cs="Times New Roman"/>
                <w:color w:val="000000"/>
                <w:szCs w:val="24"/>
                <w:lang w:val="en-US" w:eastAsia="lt-LT"/>
              </w:rPr>
              <w:t xml:space="preserve">5.1.5. </w:t>
            </w:r>
            <w:r w:rsidR="0054474B" w:rsidRPr="00673D4E">
              <w:rPr>
                <w:rFonts w:eastAsia="Times New Roman" w:cs="Times New Roman"/>
                <w:lang w:val="en-US" w:eastAsia="lt-LT"/>
              </w:rPr>
              <w:t>Other cases of unilateral termination of the Contract, as set out in clause 9.2 of the General Part of the Contract.</w:t>
            </w:r>
          </w:p>
          <w:p w14:paraId="04D6C154" w14:textId="77777777" w:rsidR="0054474B" w:rsidRPr="00673D4E" w:rsidRDefault="0054474B" w:rsidP="00253E59">
            <w:pPr>
              <w:jc w:val="both"/>
              <w:rPr>
                <w:rFonts w:eastAsia="Times New Roman" w:cs="Times New Roman"/>
                <w:lang w:val="en-US" w:eastAsia="lt-LT"/>
              </w:rPr>
            </w:pPr>
          </w:p>
          <w:p w14:paraId="5B276D85"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6.Service quality</w:t>
            </w:r>
          </w:p>
          <w:p w14:paraId="0BEB749B" w14:textId="12A171A5"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6.1. The Services must comply with the requirements set out in the Contract and its Annexes.</w:t>
            </w:r>
          </w:p>
          <w:p w14:paraId="3528D390" w14:textId="77777777" w:rsidR="0054474B" w:rsidRPr="00673D4E" w:rsidRDefault="0054474B" w:rsidP="00253E59">
            <w:pPr>
              <w:jc w:val="both"/>
              <w:rPr>
                <w:rFonts w:eastAsia="Times New Roman" w:cs="Times New Roman"/>
                <w:szCs w:val="24"/>
                <w:lang w:val="en-US" w:eastAsia="lt-LT"/>
              </w:rPr>
            </w:pPr>
          </w:p>
          <w:p w14:paraId="7EEF1D05"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7. Guarantee obligations</w:t>
            </w:r>
          </w:p>
          <w:p w14:paraId="5F309CAF" w14:textId="363933BD" w:rsidR="0054474B" w:rsidRPr="00673D4E" w:rsidRDefault="0054474B" w:rsidP="00253E59">
            <w:pPr>
              <w:jc w:val="both"/>
              <w:rPr>
                <w:rFonts w:eastAsia="Times New Roman" w:cs="Times New Roman"/>
                <w:bCs/>
                <w:szCs w:val="24"/>
                <w:lang w:val="en-US" w:eastAsia="lt-LT"/>
              </w:rPr>
            </w:pPr>
            <w:r w:rsidRPr="00673D4E">
              <w:rPr>
                <w:rFonts w:eastAsia="Times New Roman" w:cs="Times New Roman"/>
                <w:szCs w:val="24"/>
                <w:lang w:val="en-US" w:eastAsia="lt-LT"/>
              </w:rPr>
              <w:lastRenderedPageBreak/>
              <w:t xml:space="preserve">7.1. </w:t>
            </w:r>
            <w:r w:rsidRPr="00673D4E">
              <w:rPr>
                <w:rFonts w:eastAsia="Times New Roman" w:cs="Times New Roman"/>
                <w:b/>
                <w:szCs w:val="24"/>
                <w:lang w:val="en-US" w:eastAsia="lt-LT"/>
              </w:rPr>
              <w:t xml:space="preserve">If the Buyer </w:t>
            </w:r>
            <w:r w:rsidRPr="00673D4E">
              <w:rPr>
                <w:rFonts w:eastAsia="Times New Roman" w:cs="Times New Roman"/>
                <w:bCs/>
                <w:szCs w:val="24"/>
                <w:lang w:val="en-US" w:eastAsia="lt-LT"/>
              </w:rPr>
              <w:t>determines that the Service does not comply with the requirements set out in Annex 1 to the Contract, the</w:t>
            </w:r>
            <w:r w:rsidRPr="00673D4E">
              <w:rPr>
                <w:rFonts w:eastAsia="Times New Roman" w:cs="Times New Roman"/>
                <w:b/>
                <w:szCs w:val="24"/>
                <w:lang w:val="en-US" w:eastAsia="lt-LT"/>
              </w:rPr>
              <w:t xml:space="preserve"> Provider </w:t>
            </w:r>
            <w:r w:rsidRPr="00673D4E">
              <w:rPr>
                <w:rFonts w:eastAsia="Times New Roman" w:cs="Times New Roman"/>
                <w:bCs/>
                <w:szCs w:val="24"/>
                <w:lang w:val="en-US" w:eastAsia="lt-LT"/>
              </w:rPr>
              <w:t>shall, at its own expense, perform the Service to the required quality within a period not exceeding three (3) months from the date of the claim or compensate the Buyer for any losses incurred by the</w:t>
            </w:r>
            <w:r w:rsidRPr="00673D4E">
              <w:rPr>
                <w:rFonts w:eastAsia="Times New Roman" w:cs="Times New Roman"/>
                <w:b/>
                <w:szCs w:val="24"/>
                <w:lang w:val="en-US" w:eastAsia="lt-LT"/>
              </w:rPr>
              <w:t xml:space="preserve"> Buyer </w:t>
            </w:r>
            <w:r w:rsidRPr="00673D4E">
              <w:rPr>
                <w:rFonts w:eastAsia="Times New Roman" w:cs="Times New Roman"/>
                <w:bCs/>
                <w:szCs w:val="24"/>
                <w:lang w:val="en-US" w:eastAsia="lt-LT"/>
              </w:rPr>
              <w:t>in connection with the performance of the Service to the required quality.</w:t>
            </w:r>
          </w:p>
          <w:p w14:paraId="3F60F69F" w14:textId="77777777" w:rsidR="0054474B" w:rsidRPr="00673D4E" w:rsidRDefault="0054474B" w:rsidP="00253E59">
            <w:pPr>
              <w:jc w:val="both"/>
              <w:rPr>
                <w:rFonts w:eastAsia="Calibri" w:cs="Times New Roman"/>
                <w:b/>
                <w:szCs w:val="24"/>
                <w:lang w:val="en-US"/>
              </w:rPr>
            </w:pPr>
            <w:r w:rsidRPr="00673D4E">
              <w:rPr>
                <w:rFonts w:eastAsia="Calibri" w:cs="Times New Roman"/>
                <w:b/>
                <w:szCs w:val="24"/>
                <w:lang w:val="en-US"/>
              </w:rPr>
              <w:t>8.</w:t>
            </w:r>
            <w:r w:rsidRPr="00673D4E">
              <w:rPr>
                <w:rFonts w:eastAsia="Calibri" w:cs="Times New Roman"/>
                <w:szCs w:val="24"/>
                <w:lang w:val="en-US"/>
              </w:rPr>
              <w:t xml:space="preserve"> </w:t>
            </w:r>
            <w:r w:rsidRPr="00673D4E">
              <w:rPr>
                <w:rFonts w:eastAsia="Calibri" w:cs="Times New Roman"/>
                <w:b/>
                <w:szCs w:val="24"/>
                <w:lang w:val="en-US"/>
              </w:rPr>
              <w:t>Additional security for performance of obligations</w:t>
            </w:r>
          </w:p>
          <w:p w14:paraId="05E21844" w14:textId="77777777" w:rsidR="0054474B" w:rsidRPr="00673D4E" w:rsidRDefault="0054474B" w:rsidP="00253E59">
            <w:pPr>
              <w:jc w:val="both"/>
              <w:rPr>
                <w:rFonts w:eastAsia="Calibri" w:cs="Times New Roman"/>
                <w:b/>
                <w:szCs w:val="24"/>
                <w:lang w:val="en-US"/>
              </w:rPr>
            </w:pPr>
            <w:r w:rsidRPr="00673D4E">
              <w:rPr>
                <w:rFonts w:eastAsia="Calibri" w:cs="Times New Roman"/>
                <w:szCs w:val="24"/>
                <w:lang w:val="en-US"/>
              </w:rPr>
              <w:t xml:space="preserve">8.1. The amount secured by a bank guarantee or a surety letter from an insurance company shall be </w:t>
            </w:r>
            <w:r w:rsidRPr="00C46C50">
              <w:rPr>
                <w:rFonts w:eastAsia="Calibri" w:cs="Times New Roman"/>
                <w:color w:val="FF0000"/>
                <w:szCs w:val="24"/>
                <w:lang w:val="en-US"/>
              </w:rPr>
              <w:t xml:space="preserve">7 (seven) % </w:t>
            </w:r>
            <w:r w:rsidRPr="00673D4E">
              <w:rPr>
                <w:rFonts w:eastAsia="Calibri" w:cs="Times New Roman"/>
                <w:szCs w:val="24"/>
                <w:lang w:val="en-US"/>
              </w:rPr>
              <w:t>of the Contract price, excluding VAT, and the period of validity shall be for a period of two months longer than the period of validity of the Contract, as specified in the Special Part of the Contract.</w:t>
            </w:r>
          </w:p>
          <w:p w14:paraId="406AE5F7" w14:textId="4DC9AEC3"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8.2. The bank guarantee or letter of guarantee from an insurance company must comply with the requirements set out in clauses 12.1, 12.2 and 12.3 of the General Part of the Contract.</w:t>
            </w:r>
          </w:p>
          <w:p w14:paraId="5B7BCE3E" w14:textId="77777777" w:rsidR="0054474B" w:rsidRPr="00673D4E" w:rsidRDefault="0054474B" w:rsidP="00253E59">
            <w:pPr>
              <w:jc w:val="both"/>
              <w:rPr>
                <w:rFonts w:eastAsia="Times New Roman" w:cs="Times New Roman"/>
                <w:szCs w:val="24"/>
                <w:lang w:val="en-US" w:eastAsia="lt-LT"/>
              </w:rPr>
            </w:pPr>
          </w:p>
          <w:p w14:paraId="290DB7B9"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9. Other conditions</w:t>
            </w:r>
          </w:p>
          <w:p w14:paraId="0E4E0728"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9.1. The amount of the minimum liquidated damages agreed in advance by the Parties referred to in clause 11.1 of the General Part of the Contract shall be 0.1% of the price of the services (and/or goods) not rendered or not corrected, exclusive of VAT, for each day of delay.</w:t>
            </w:r>
          </w:p>
          <w:p w14:paraId="043952CE"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 The amount of the minimum liquidated damages referred to in clause 11.2 of the General Part of the Contract, as agreed in advance by the Parties, shall be - </w:t>
            </w:r>
            <w:r w:rsidRPr="00C46C50">
              <w:rPr>
                <w:rFonts w:eastAsia="Times New Roman" w:cs="Times New Roman"/>
                <w:color w:val="FF0000"/>
                <w:szCs w:val="24"/>
                <w:lang w:val="en-US" w:eastAsia="lt-LT"/>
              </w:rPr>
              <w:t>________ (</w:t>
            </w:r>
            <w:r w:rsidRPr="00C46C50">
              <w:rPr>
                <w:rFonts w:eastAsia="Times New Roman" w:cs="Times New Roman"/>
                <w:i/>
                <w:iCs/>
                <w:color w:val="FF0000"/>
                <w:szCs w:val="24"/>
                <w:lang w:val="en-US" w:eastAsia="lt-LT"/>
              </w:rPr>
              <w:t>in words</w:t>
            </w:r>
            <w:r w:rsidRPr="00C46C50">
              <w:rPr>
                <w:rFonts w:eastAsia="Times New Roman" w:cs="Times New Roman"/>
                <w:color w:val="FF0000"/>
                <w:szCs w:val="24"/>
                <w:lang w:val="en-US" w:eastAsia="lt-LT"/>
              </w:rPr>
              <w:t xml:space="preserve">) </w:t>
            </w:r>
            <w:r w:rsidRPr="00673D4E">
              <w:rPr>
                <w:rFonts w:eastAsia="Times New Roman" w:cs="Times New Roman"/>
                <w:szCs w:val="24"/>
                <w:lang w:val="en-US" w:eastAsia="lt-LT"/>
              </w:rPr>
              <w:t xml:space="preserve">EUR </w:t>
            </w:r>
            <w:r w:rsidRPr="00C46C50">
              <w:rPr>
                <w:rFonts w:eastAsia="Times New Roman" w:cs="Times New Roman"/>
                <w:color w:val="FF0000"/>
                <w:szCs w:val="24"/>
                <w:lang w:val="en-US" w:eastAsia="lt-LT"/>
              </w:rPr>
              <w:t>(</w:t>
            </w:r>
            <w:r w:rsidRPr="00C46C50">
              <w:rPr>
                <w:rFonts w:eastAsia="Times New Roman" w:cs="Times New Roman"/>
                <w:i/>
                <w:iCs/>
                <w:color w:val="FF0000"/>
                <w:szCs w:val="24"/>
                <w:lang w:val="en-US" w:eastAsia="lt-LT"/>
              </w:rPr>
              <w:t>7% of the Contract price excluding VAT</w:t>
            </w:r>
            <w:r w:rsidRPr="00C46C50">
              <w:rPr>
                <w:rFonts w:eastAsia="Times New Roman" w:cs="Times New Roman"/>
                <w:color w:val="FF0000"/>
                <w:szCs w:val="24"/>
                <w:lang w:val="en-US" w:eastAsia="lt-LT"/>
              </w:rPr>
              <w:t>)</w:t>
            </w:r>
            <w:r w:rsidRPr="00673D4E">
              <w:rPr>
                <w:rFonts w:eastAsia="Times New Roman" w:cs="Times New Roman"/>
                <w:szCs w:val="24"/>
                <w:lang w:val="en-US" w:eastAsia="lt-LT"/>
              </w:rPr>
              <w:t>.</w:t>
            </w:r>
          </w:p>
          <w:p w14:paraId="262A4A7B"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9.3. The amount of the minimum damages agreed in advance by the Parties in clause 11.3 of the General Part of the Contract shall be EUR 100 (one hundred).</w:t>
            </w:r>
          </w:p>
          <w:p w14:paraId="3F781984" w14:textId="77777777" w:rsidR="0054474B" w:rsidRPr="00673D4E" w:rsidRDefault="0054474B" w:rsidP="00253E59">
            <w:pPr>
              <w:jc w:val="both"/>
              <w:rPr>
                <w:rFonts w:eastAsia="Times New Roman" w:cs="Times New Roman"/>
                <w:color w:val="000000"/>
                <w:szCs w:val="24"/>
                <w:lang w:val="en-US" w:eastAsia="lt-LT"/>
              </w:rPr>
            </w:pPr>
            <w:r w:rsidRPr="00673D4E">
              <w:rPr>
                <w:rFonts w:eastAsia="Times New Roman" w:cs="Times New Roman"/>
                <w:bCs/>
                <w:color w:val="000000"/>
                <w:szCs w:val="24"/>
                <w:lang w:val="en-US" w:eastAsia="lt-LT"/>
              </w:rPr>
              <w:t xml:space="preserve">9.4. In the event of termination of the Contract in the cases referred to in clauses 5.1.2 and 5.1.3 of the Special Part, the amount of the minimum liquidated damages previously agreed by the Parties shall be </w:t>
            </w:r>
            <w:r w:rsidRPr="00C46C50">
              <w:rPr>
                <w:rFonts w:eastAsia="Times New Roman" w:cs="Times New Roman"/>
                <w:bCs/>
                <w:color w:val="FF0000"/>
                <w:szCs w:val="24"/>
                <w:lang w:val="en-US" w:eastAsia="lt-LT"/>
              </w:rPr>
              <w:t>__________ (</w:t>
            </w:r>
            <w:r w:rsidRPr="00C46C50">
              <w:rPr>
                <w:rFonts w:eastAsia="Times New Roman" w:cs="Times New Roman"/>
                <w:bCs/>
                <w:i/>
                <w:iCs/>
                <w:color w:val="FF0000"/>
                <w:szCs w:val="24"/>
                <w:lang w:val="en-US" w:eastAsia="lt-LT"/>
              </w:rPr>
              <w:t>Amount in words</w:t>
            </w:r>
            <w:r w:rsidRPr="00C46C50">
              <w:rPr>
                <w:rFonts w:eastAsia="Times New Roman" w:cs="Times New Roman"/>
                <w:bCs/>
                <w:color w:val="FF0000"/>
                <w:szCs w:val="24"/>
                <w:lang w:val="en-US" w:eastAsia="lt-LT"/>
              </w:rPr>
              <w:t xml:space="preserve">) </w:t>
            </w:r>
            <w:r w:rsidRPr="00673D4E">
              <w:rPr>
                <w:rFonts w:eastAsia="Times New Roman" w:cs="Times New Roman"/>
                <w:bCs/>
                <w:color w:val="000000"/>
                <w:szCs w:val="24"/>
                <w:lang w:val="en-US" w:eastAsia="lt-LT"/>
              </w:rPr>
              <w:t xml:space="preserve">EUR </w:t>
            </w:r>
            <w:r w:rsidRPr="00C46C50">
              <w:rPr>
                <w:rFonts w:eastAsia="Times New Roman" w:cs="Times New Roman"/>
                <w:bCs/>
                <w:color w:val="FF0000"/>
                <w:szCs w:val="24"/>
                <w:lang w:val="en-US" w:eastAsia="lt-LT"/>
              </w:rPr>
              <w:t>(</w:t>
            </w:r>
            <w:r w:rsidRPr="00C46C50">
              <w:rPr>
                <w:rFonts w:eastAsia="Times New Roman" w:cs="Times New Roman"/>
                <w:bCs/>
                <w:i/>
                <w:iCs/>
                <w:color w:val="FF0000"/>
                <w:szCs w:val="24"/>
                <w:lang w:val="en-US" w:eastAsia="lt-LT"/>
              </w:rPr>
              <w:t>15 (fifteen) per cent of the Contract value, excluding VAT, referred to in clause 2.1 of the Special Part</w:t>
            </w:r>
            <w:r w:rsidRPr="00C46C50">
              <w:rPr>
                <w:rFonts w:eastAsia="Times New Roman" w:cs="Times New Roman"/>
                <w:bCs/>
                <w:color w:val="FF0000"/>
                <w:szCs w:val="24"/>
                <w:lang w:val="en-US" w:eastAsia="lt-LT"/>
              </w:rPr>
              <w:t>).</w:t>
            </w:r>
          </w:p>
          <w:p w14:paraId="7D77A5B4" w14:textId="77777777" w:rsidR="0054474B" w:rsidRPr="00673D4E" w:rsidRDefault="0054474B" w:rsidP="00253E59">
            <w:pPr>
              <w:jc w:val="both"/>
              <w:rPr>
                <w:rFonts w:eastAsia="Times New Roman" w:cs="Times New Roman"/>
                <w:color w:val="000000"/>
                <w:szCs w:val="24"/>
                <w:lang w:val="en-US" w:eastAsia="lt-LT"/>
              </w:rPr>
            </w:pPr>
            <w:r w:rsidRPr="00673D4E">
              <w:rPr>
                <w:rFonts w:eastAsia="Times New Roman" w:cs="Times New Roman"/>
                <w:color w:val="000000"/>
                <w:szCs w:val="24"/>
                <w:lang w:val="en-US" w:eastAsia="lt-LT"/>
              </w:rPr>
              <w:t>9.5. The duration of Force Majeure shall be 30 (thirty) days, subject to the terms of clause 9.1.2 of the General Part of the Contract.</w:t>
            </w:r>
          </w:p>
          <w:p w14:paraId="721CF8E7" w14:textId="77777777" w:rsidR="0054474B" w:rsidRPr="00C46C50" w:rsidRDefault="0054474B" w:rsidP="00253E59">
            <w:pPr>
              <w:jc w:val="both"/>
              <w:rPr>
                <w:rFonts w:eastAsia="Times New Roman" w:cs="Times New Roman"/>
                <w:bCs/>
                <w:i/>
                <w:iCs/>
                <w:color w:val="FF0000"/>
                <w:szCs w:val="24"/>
                <w:lang w:val="en-US" w:eastAsia="lt-LT"/>
              </w:rPr>
            </w:pPr>
            <w:r w:rsidRPr="00673D4E">
              <w:rPr>
                <w:rFonts w:eastAsia="Times New Roman" w:cs="Times New Roman"/>
                <w:szCs w:val="24"/>
                <w:lang w:val="en-US" w:eastAsia="lt-LT"/>
              </w:rPr>
              <w:lastRenderedPageBreak/>
              <w:t>9.6.</w:t>
            </w:r>
            <w:r w:rsidRPr="00673D4E">
              <w:rPr>
                <w:rFonts w:eastAsia="Times New Roman" w:cs="Times New Roman"/>
                <w:b/>
                <w:szCs w:val="24"/>
                <w:lang w:val="en-US" w:eastAsia="lt-LT"/>
              </w:rPr>
              <w:t xml:space="preserve"> The Provider </w:t>
            </w:r>
            <w:r w:rsidRPr="00673D4E">
              <w:rPr>
                <w:rFonts w:eastAsia="Times New Roman" w:cs="Times New Roman"/>
                <w:bCs/>
                <w:szCs w:val="24"/>
                <w:lang w:val="en-US" w:eastAsia="lt-LT"/>
              </w:rPr>
              <w:t xml:space="preserve">will use the following subcontractor(s) for the performance of this Contract: </w:t>
            </w:r>
            <w:r w:rsidRPr="00C46C50">
              <w:rPr>
                <w:rFonts w:eastAsia="Times New Roman" w:cs="Times New Roman"/>
                <w:bCs/>
                <w:i/>
                <w:iCs/>
                <w:color w:val="FF0000"/>
                <w:szCs w:val="24"/>
                <w:lang w:val="en-US" w:eastAsia="lt-LT"/>
              </w:rPr>
              <w:t>(specify the name of the subcontractor(s))</w:t>
            </w:r>
            <w:r w:rsidRPr="00673D4E">
              <w:rPr>
                <w:rFonts w:eastAsia="Times New Roman" w:cs="Times New Roman"/>
                <w:bCs/>
                <w:szCs w:val="24"/>
                <w:lang w:val="en-US" w:eastAsia="lt-LT"/>
              </w:rPr>
              <w:t xml:space="preserve">. The procedure for changing the subcontractor(s) is specified in clause 15.9 of the General Part of the Contract, </w:t>
            </w:r>
            <w:r w:rsidRPr="00C46C50">
              <w:rPr>
                <w:rFonts w:eastAsia="Times New Roman" w:cs="Times New Roman"/>
                <w:bCs/>
                <w:i/>
                <w:iCs/>
                <w:color w:val="FF0000"/>
                <w:szCs w:val="24"/>
                <w:lang w:val="en-US" w:eastAsia="lt-LT"/>
              </w:rPr>
              <w:t>or</w:t>
            </w:r>
            <w:r w:rsidRPr="00673D4E">
              <w:rPr>
                <w:rFonts w:eastAsia="Times New Roman" w:cs="Times New Roman"/>
                <w:bCs/>
                <w:szCs w:val="24"/>
                <w:lang w:val="en-US" w:eastAsia="lt-LT"/>
              </w:rPr>
              <w:t xml:space="preserve"> the</w:t>
            </w:r>
            <w:r w:rsidRPr="00673D4E">
              <w:rPr>
                <w:rFonts w:eastAsia="Times New Roman" w:cs="Times New Roman"/>
                <w:b/>
                <w:szCs w:val="24"/>
                <w:lang w:val="en-US" w:eastAsia="lt-LT"/>
              </w:rPr>
              <w:t xml:space="preserve"> Provider </w:t>
            </w:r>
            <w:r w:rsidRPr="00673D4E">
              <w:rPr>
                <w:rFonts w:eastAsia="Times New Roman" w:cs="Times New Roman"/>
                <w:bCs/>
                <w:szCs w:val="24"/>
                <w:lang w:val="en-US" w:eastAsia="lt-LT"/>
              </w:rPr>
              <w:t xml:space="preserve">will not use a subcontractor(s) for the performance of this Contract </w:t>
            </w:r>
            <w:r w:rsidRPr="00C46C50">
              <w:rPr>
                <w:rFonts w:eastAsia="Times New Roman" w:cs="Times New Roman"/>
                <w:bCs/>
                <w:i/>
                <w:iCs/>
                <w:color w:val="FF0000"/>
                <w:szCs w:val="24"/>
                <w:lang w:val="en-US" w:eastAsia="lt-LT"/>
              </w:rPr>
              <w:t>(if a subcontractor is not used).</w:t>
            </w:r>
          </w:p>
          <w:p w14:paraId="5C85A256" w14:textId="565F9D9F" w:rsidR="0054474B" w:rsidRPr="00673D4E" w:rsidRDefault="0054474B" w:rsidP="00253E59">
            <w:pPr>
              <w:jc w:val="both"/>
              <w:rPr>
                <w:rFonts w:eastAsia="Times New Roman" w:cs="Times New Roman"/>
                <w:szCs w:val="24"/>
                <w:lang w:val="en-US" w:eastAsia="lt-LT"/>
              </w:rPr>
            </w:pPr>
            <w:r w:rsidRPr="00673D4E">
              <w:rPr>
                <w:rFonts w:eastAsia="Times New Roman" w:cs="Times New Roman"/>
                <w:color w:val="000000"/>
                <w:szCs w:val="24"/>
                <w:lang w:val="en-US" w:eastAsia="lt-LT"/>
              </w:rPr>
              <w:t xml:space="preserve">9.8. </w:t>
            </w:r>
            <w:r w:rsidR="00EF0FAA">
              <w:rPr>
                <w:rFonts w:eastAsia="Times New Roman" w:cs="Times New Roman"/>
                <w:szCs w:val="24"/>
                <w:lang w:val="en-US" w:eastAsia="lt-LT"/>
              </w:rPr>
              <w:t>T</w:t>
            </w:r>
            <w:r w:rsidRPr="00673D4E">
              <w:rPr>
                <w:rFonts w:eastAsia="Times New Roman" w:cs="Times New Roman"/>
                <w:szCs w:val="24"/>
                <w:lang w:val="en-US" w:eastAsia="lt-LT"/>
              </w:rPr>
              <w:t xml:space="preserve">he </w:t>
            </w:r>
            <w:r w:rsidRPr="00673D4E">
              <w:rPr>
                <w:rFonts w:eastAsia="Times New Roman" w:cs="Times New Roman"/>
                <w:b/>
                <w:bCs/>
                <w:szCs w:val="24"/>
                <w:lang w:val="en-US" w:eastAsia="lt-LT"/>
              </w:rPr>
              <w:t xml:space="preserve">Provider's </w:t>
            </w:r>
            <w:r w:rsidRPr="00673D4E">
              <w:rPr>
                <w:rFonts w:eastAsia="Times New Roman" w:cs="Times New Roman"/>
                <w:szCs w:val="24"/>
                <w:lang w:val="en-US" w:eastAsia="lt-LT"/>
              </w:rPr>
              <w:t xml:space="preserve">representative(s) responsible for the execution and coordination of the Contract </w:t>
            </w:r>
            <w:r w:rsidR="00EF0FAA">
              <w:rPr>
                <w:rFonts w:eastAsia="Times New Roman" w:cs="Times New Roman"/>
                <w:szCs w:val="24"/>
                <w:lang w:val="en-US" w:eastAsia="lt-LT"/>
              </w:rPr>
              <w:t>–</w:t>
            </w:r>
            <w:r w:rsidRPr="00673D4E">
              <w:rPr>
                <w:rFonts w:eastAsia="Times New Roman" w:cs="Times New Roman"/>
                <w:szCs w:val="24"/>
                <w:lang w:val="en-US" w:eastAsia="lt-LT"/>
              </w:rPr>
              <w:t xml:space="preserve"> </w:t>
            </w:r>
            <w:r w:rsidRPr="00EF0FAA">
              <w:rPr>
                <w:rFonts w:eastAsia="Times New Roman" w:cs="Times New Roman"/>
                <w:i/>
                <w:iCs/>
                <w:color w:val="FF0000"/>
                <w:szCs w:val="24"/>
                <w:lang w:val="en-US" w:eastAsia="lt-LT"/>
              </w:rPr>
              <w:t>(name, title, telephone number, email address).</w:t>
            </w:r>
          </w:p>
          <w:p w14:paraId="3787EBD9" w14:textId="2D2EBB9F" w:rsidR="00EF0FAA"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9.9. </w:t>
            </w:r>
            <w:r w:rsidR="00EF0FAA">
              <w:rPr>
                <w:rFonts w:eastAsia="Times New Roman" w:cs="Times New Roman"/>
                <w:szCs w:val="24"/>
                <w:lang w:val="en-US" w:eastAsia="lt-LT"/>
              </w:rPr>
              <w:t>T</w:t>
            </w:r>
            <w:r w:rsidRPr="00673D4E">
              <w:rPr>
                <w:rFonts w:eastAsia="Times New Roman" w:cs="Times New Roman"/>
                <w:szCs w:val="24"/>
                <w:lang w:val="en-US" w:eastAsia="lt-LT"/>
              </w:rPr>
              <w:t xml:space="preserve">he </w:t>
            </w:r>
            <w:r w:rsidRPr="00673D4E">
              <w:rPr>
                <w:rFonts w:eastAsia="Times New Roman" w:cs="Times New Roman"/>
                <w:b/>
                <w:bCs/>
                <w:szCs w:val="24"/>
                <w:lang w:val="en-US" w:eastAsia="lt-LT"/>
              </w:rPr>
              <w:t xml:space="preserve">Buyer's </w:t>
            </w:r>
            <w:r w:rsidRPr="00673D4E">
              <w:rPr>
                <w:rFonts w:eastAsia="Times New Roman" w:cs="Times New Roman"/>
                <w:szCs w:val="24"/>
                <w:lang w:val="en-US" w:eastAsia="lt-LT"/>
              </w:rPr>
              <w:t xml:space="preserve">representative(s) responsible for the performance of the Contract </w:t>
            </w:r>
            <w:r w:rsidR="00EF0FAA">
              <w:rPr>
                <w:rFonts w:eastAsia="Times New Roman" w:cs="Times New Roman"/>
                <w:szCs w:val="24"/>
                <w:lang w:val="en-US" w:eastAsia="lt-LT"/>
              </w:rPr>
              <w:t>–</w:t>
            </w:r>
            <w:r w:rsidRPr="00673D4E">
              <w:rPr>
                <w:rFonts w:eastAsia="Times New Roman" w:cs="Times New Roman"/>
                <w:szCs w:val="24"/>
                <w:lang w:val="en-US" w:eastAsia="lt-LT"/>
              </w:rPr>
              <w:t xml:space="preserve"> </w:t>
            </w:r>
            <w:r w:rsidRPr="00EF0FAA">
              <w:rPr>
                <w:rFonts w:eastAsia="Times New Roman" w:cs="Times New Roman"/>
                <w:i/>
                <w:iCs/>
                <w:color w:val="FF0000"/>
                <w:szCs w:val="24"/>
                <w:lang w:val="en-US" w:eastAsia="lt-LT"/>
              </w:rPr>
              <w:t>(name, title, telephone number, email address).</w:t>
            </w:r>
          </w:p>
          <w:p w14:paraId="7DC96148" w14:textId="4CA61A31" w:rsidR="00EF0FAA"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9.10. </w:t>
            </w:r>
            <w:r w:rsidR="00EF0FAA">
              <w:rPr>
                <w:rFonts w:eastAsia="Times New Roman" w:cs="Times New Roman"/>
                <w:szCs w:val="24"/>
                <w:lang w:val="en-US" w:eastAsia="lt-LT"/>
              </w:rPr>
              <w:t>T</w:t>
            </w:r>
            <w:r w:rsidRPr="00673D4E">
              <w:rPr>
                <w:rFonts w:eastAsia="Times New Roman" w:cs="Times New Roman"/>
                <w:szCs w:val="24"/>
                <w:lang w:val="en-US" w:eastAsia="lt-LT"/>
              </w:rPr>
              <w:t xml:space="preserve">he person responsible for the publication of the Agreement and amendments </w:t>
            </w:r>
            <w:r w:rsidR="00EF0FAA">
              <w:rPr>
                <w:rFonts w:eastAsia="Times New Roman" w:cs="Times New Roman"/>
                <w:szCs w:val="24"/>
                <w:lang w:val="en-US" w:eastAsia="lt-LT"/>
              </w:rPr>
              <w:t>–</w:t>
            </w:r>
            <w:r w:rsidRPr="00673D4E">
              <w:rPr>
                <w:rFonts w:eastAsia="Times New Roman" w:cs="Times New Roman"/>
                <w:szCs w:val="24"/>
                <w:lang w:val="en-US" w:eastAsia="lt-LT"/>
              </w:rPr>
              <w:t xml:space="preserve"> </w:t>
            </w:r>
            <w:r w:rsidR="00EF0FAA" w:rsidRPr="00EF0FAA">
              <w:rPr>
                <w:rFonts w:eastAsia="Times New Roman" w:cs="Times New Roman"/>
                <w:i/>
                <w:iCs/>
                <w:color w:val="FF0000"/>
                <w:szCs w:val="24"/>
                <w:lang w:val="en-US" w:eastAsia="lt-LT"/>
              </w:rPr>
              <w:t>(</w:t>
            </w:r>
            <w:r w:rsidRPr="00EF0FAA">
              <w:rPr>
                <w:rFonts w:eastAsia="Times New Roman" w:cs="Times New Roman"/>
                <w:i/>
                <w:iCs/>
                <w:color w:val="FF0000"/>
                <w:szCs w:val="24"/>
                <w:lang w:val="en-US" w:eastAsia="lt-LT"/>
              </w:rPr>
              <w:t>name, title, telephone number, email address).</w:t>
            </w:r>
          </w:p>
          <w:p w14:paraId="3232B691" w14:textId="67A33DAC"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9.11. Annexes to the </w:t>
            </w:r>
            <w:r w:rsidR="00384457">
              <w:rPr>
                <w:rFonts w:eastAsia="Times New Roman" w:cs="Times New Roman"/>
                <w:szCs w:val="24"/>
                <w:lang w:val="en-US" w:eastAsia="lt-LT"/>
              </w:rPr>
              <w:t>Contract</w:t>
            </w:r>
            <w:r w:rsidRPr="00673D4E">
              <w:rPr>
                <w:rFonts w:eastAsia="Times New Roman" w:cs="Times New Roman"/>
                <w:szCs w:val="24"/>
                <w:lang w:val="en-US" w:eastAsia="lt-LT"/>
              </w:rPr>
              <w:t>:</w:t>
            </w:r>
          </w:p>
          <w:p w14:paraId="5E92ADDE" w14:textId="7C5B611A" w:rsidR="0054474B" w:rsidRPr="00673D4E" w:rsidRDefault="0054474B" w:rsidP="00253E59">
            <w:pPr>
              <w:jc w:val="both"/>
              <w:rPr>
                <w:rFonts w:eastAsia="Times New Roman" w:cs="Times New Roman"/>
                <w:b/>
                <w:szCs w:val="24"/>
                <w:lang w:val="en-US" w:eastAsia="lt-LT"/>
              </w:rPr>
            </w:pPr>
            <w:r w:rsidRPr="00673D4E">
              <w:rPr>
                <w:rFonts w:eastAsia="Times New Roman" w:cs="Times New Roman"/>
                <w:szCs w:val="24"/>
                <w:lang w:val="en-US" w:eastAsia="lt-LT"/>
              </w:rPr>
              <w:t xml:space="preserve">9.11.1. Annex 1 to the Contract </w:t>
            </w:r>
            <w:r w:rsidR="00EF0FAA">
              <w:rPr>
                <w:rFonts w:eastAsia="Times New Roman" w:cs="Times New Roman"/>
                <w:szCs w:val="24"/>
                <w:lang w:val="en-US" w:eastAsia="lt-LT"/>
              </w:rPr>
              <w:t>–</w:t>
            </w:r>
            <w:r w:rsidRPr="00673D4E">
              <w:rPr>
                <w:rFonts w:eastAsia="Times New Roman" w:cs="Times New Roman"/>
                <w:szCs w:val="24"/>
                <w:lang w:val="en-US" w:eastAsia="lt-LT"/>
              </w:rPr>
              <w:t xml:space="preserve"> </w:t>
            </w:r>
            <w:r w:rsidR="00EF0FAA">
              <w:rPr>
                <w:rFonts w:eastAsia="Times New Roman" w:cs="Times New Roman"/>
                <w:szCs w:val="24"/>
                <w:lang w:val="en-US" w:eastAsia="lt-LT"/>
              </w:rPr>
              <w:t>‘</w:t>
            </w:r>
            <w:r w:rsidRPr="00673D4E">
              <w:rPr>
                <w:rFonts w:eastAsia="Times New Roman" w:cs="Times New Roman"/>
                <w:szCs w:val="24"/>
                <w:lang w:val="en-US" w:eastAsia="lt-LT"/>
              </w:rPr>
              <w:t>Technical Specification for Flight Testing of Navigation Aids</w:t>
            </w:r>
            <w:r w:rsidR="00EF0FAA">
              <w:rPr>
                <w:rFonts w:eastAsia="Times New Roman" w:cs="Times New Roman"/>
                <w:szCs w:val="24"/>
                <w:lang w:val="en-US" w:eastAsia="lt-LT"/>
              </w:rPr>
              <w:t>’</w:t>
            </w:r>
            <w:r w:rsidRPr="00673D4E">
              <w:rPr>
                <w:rFonts w:eastAsia="Times New Roman" w:cs="Times New Roman"/>
                <w:szCs w:val="24"/>
                <w:lang w:val="en-US" w:eastAsia="lt-LT"/>
              </w:rPr>
              <w:t>, 2 sheets;</w:t>
            </w:r>
          </w:p>
          <w:p w14:paraId="3C250BA5" w14:textId="2B17176E"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9.11.2. Annex 2 to the Contract </w:t>
            </w:r>
            <w:r w:rsidR="00EF0FAA">
              <w:rPr>
                <w:rFonts w:eastAsia="Times New Roman" w:cs="Times New Roman"/>
                <w:szCs w:val="24"/>
                <w:lang w:val="en-US" w:eastAsia="lt-LT"/>
              </w:rPr>
              <w:t>–</w:t>
            </w:r>
            <w:r w:rsidRPr="00673D4E">
              <w:rPr>
                <w:rFonts w:eastAsia="Times New Roman" w:cs="Times New Roman"/>
                <w:szCs w:val="24"/>
                <w:lang w:val="en-US" w:eastAsia="lt-LT"/>
              </w:rPr>
              <w:t xml:space="preserve"> </w:t>
            </w:r>
            <w:r w:rsidR="00EF0FAA">
              <w:rPr>
                <w:rFonts w:eastAsia="Times New Roman" w:cs="Times New Roman"/>
                <w:szCs w:val="24"/>
                <w:lang w:val="en-US" w:eastAsia="lt-LT"/>
              </w:rPr>
              <w:t>‘</w:t>
            </w:r>
            <w:r w:rsidRPr="00673D4E">
              <w:rPr>
                <w:rFonts w:eastAsia="Times New Roman" w:cs="Times New Roman"/>
                <w:szCs w:val="24"/>
                <w:lang w:val="en-US" w:eastAsia="lt-LT"/>
              </w:rPr>
              <w:t xml:space="preserve">Quantities and Rates of </w:t>
            </w:r>
            <w:r w:rsidRPr="00E52B3D">
              <w:rPr>
                <w:rFonts w:eastAsia="Times New Roman" w:cs="Times New Roman"/>
                <w:szCs w:val="24"/>
                <w:lang w:val="en-US" w:eastAsia="lt-LT"/>
              </w:rPr>
              <w:t>Services</w:t>
            </w:r>
            <w:r w:rsidR="00EF0FAA" w:rsidRPr="00E52B3D">
              <w:rPr>
                <w:rFonts w:eastAsia="Times New Roman" w:cs="Times New Roman"/>
                <w:szCs w:val="24"/>
                <w:lang w:val="en-US" w:eastAsia="lt-LT"/>
              </w:rPr>
              <w:t>’</w:t>
            </w:r>
            <w:r w:rsidRPr="00E52B3D">
              <w:rPr>
                <w:rFonts w:eastAsia="Times New Roman" w:cs="Times New Roman"/>
                <w:szCs w:val="24"/>
                <w:lang w:val="en-US" w:eastAsia="lt-LT"/>
              </w:rPr>
              <w:t xml:space="preserve">, </w:t>
            </w:r>
            <w:r w:rsidR="00E52B3D" w:rsidRPr="00E52B3D">
              <w:rPr>
                <w:rFonts w:eastAsia="Times New Roman" w:cs="Times New Roman"/>
                <w:szCs w:val="24"/>
                <w:lang w:val="en-US" w:eastAsia="lt-LT"/>
              </w:rPr>
              <w:t xml:space="preserve">1 </w:t>
            </w:r>
            <w:r w:rsidRPr="00E52B3D">
              <w:rPr>
                <w:rFonts w:eastAsia="Times New Roman" w:cs="Times New Roman"/>
                <w:szCs w:val="24"/>
                <w:lang w:val="en-US" w:eastAsia="lt-LT"/>
              </w:rPr>
              <w:t>page;</w:t>
            </w:r>
          </w:p>
          <w:p w14:paraId="28781714" w14:textId="37169264" w:rsidR="0054474B" w:rsidRPr="00EF0FAA"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9.11.3. Annex 3 to the Contract </w:t>
            </w:r>
            <w:r w:rsidR="00EF0FAA">
              <w:rPr>
                <w:rFonts w:eastAsia="Times New Roman" w:cs="Times New Roman"/>
                <w:szCs w:val="24"/>
                <w:lang w:val="en-US" w:eastAsia="lt-LT"/>
              </w:rPr>
              <w:t>–</w:t>
            </w:r>
            <w:r w:rsidRPr="00673D4E">
              <w:rPr>
                <w:rFonts w:eastAsia="Times New Roman" w:cs="Times New Roman"/>
                <w:szCs w:val="24"/>
                <w:lang w:val="en-US" w:eastAsia="lt-LT"/>
              </w:rPr>
              <w:t xml:space="preserve"> </w:t>
            </w:r>
            <w:r w:rsidR="00EF0FAA">
              <w:rPr>
                <w:rFonts w:eastAsia="Times New Roman" w:cs="Times New Roman"/>
                <w:szCs w:val="24"/>
                <w:lang w:val="en-US" w:eastAsia="lt-LT"/>
              </w:rPr>
              <w:t>‘</w:t>
            </w:r>
            <w:r w:rsidRPr="00673D4E">
              <w:rPr>
                <w:rFonts w:eastAsia="Times New Roman" w:cs="Times New Roman"/>
                <w:szCs w:val="24"/>
                <w:lang w:val="en-US" w:eastAsia="lt-LT"/>
              </w:rPr>
              <w:t>Tender Form</w:t>
            </w:r>
            <w:r w:rsidR="00EF0FAA">
              <w:rPr>
                <w:rFonts w:eastAsia="Times New Roman" w:cs="Times New Roman"/>
                <w:szCs w:val="24"/>
                <w:lang w:val="en-US" w:eastAsia="lt-LT"/>
              </w:rPr>
              <w:t>’</w:t>
            </w:r>
            <w:r w:rsidRPr="00673D4E">
              <w:rPr>
                <w:rFonts w:eastAsia="Times New Roman" w:cs="Times New Roman"/>
                <w:szCs w:val="24"/>
                <w:lang w:val="en-US" w:eastAsia="lt-LT"/>
              </w:rPr>
              <w:t>, 1 page.</w:t>
            </w:r>
          </w:p>
          <w:p w14:paraId="67DB33EB" w14:textId="77777777" w:rsidR="0054474B" w:rsidRPr="00673D4E" w:rsidRDefault="0054474B" w:rsidP="00253E59">
            <w:pPr>
              <w:jc w:val="both"/>
              <w:rPr>
                <w:rFonts w:cs="Times New Roman"/>
                <w:szCs w:val="24"/>
                <w:lang w:val="en-US"/>
              </w:rPr>
            </w:pPr>
          </w:p>
          <w:p w14:paraId="08DF69B8"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10. Validity of the Contract </w:t>
            </w:r>
          </w:p>
          <w:p w14:paraId="7DE76685" w14:textId="0839FDED" w:rsidR="0054474B" w:rsidRPr="00673D4E" w:rsidRDefault="0054474B" w:rsidP="00253E59">
            <w:pPr>
              <w:jc w:val="both"/>
              <w:rPr>
                <w:rFonts w:eastAsia="Times New Roman" w:cs="Times New Roman"/>
                <w:bCs/>
                <w:szCs w:val="24"/>
                <w:lang w:val="en-US" w:eastAsia="lt-LT"/>
              </w:rPr>
            </w:pPr>
            <w:r w:rsidRPr="00673D4E">
              <w:rPr>
                <w:rFonts w:eastAsia="Times New Roman" w:cs="Times New Roman"/>
                <w:bCs/>
                <w:szCs w:val="24"/>
                <w:lang w:val="en-US" w:eastAsia="lt-LT"/>
              </w:rPr>
              <w:t xml:space="preserve">10.1 The Contract shall remain in force for a period of </w:t>
            </w:r>
            <w:r w:rsidR="00384457">
              <w:rPr>
                <w:rFonts w:eastAsia="Times New Roman" w:cs="Times New Roman"/>
                <w:bCs/>
                <w:szCs w:val="24"/>
                <w:lang w:val="en-US" w:eastAsia="lt-LT"/>
              </w:rPr>
              <w:t>72</w:t>
            </w:r>
            <w:r w:rsidRPr="00673D4E">
              <w:rPr>
                <w:rFonts w:eastAsia="Times New Roman" w:cs="Times New Roman"/>
                <w:bCs/>
                <w:szCs w:val="24"/>
                <w:lang w:val="en-US" w:eastAsia="lt-LT"/>
              </w:rPr>
              <w:t xml:space="preserve"> months from the date of entry into force of the Contract and, in respect of the financial and warranty obligations, until the financial and warranty obligations are fully discharged </w:t>
            </w:r>
          </w:p>
          <w:p w14:paraId="0BB916F2" w14:textId="315502BD"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10.2. There is no extension of the Contract.</w:t>
            </w:r>
          </w:p>
          <w:p w14:paraId="1821B9D0" w14:textId="77777777" w:rsidR="0054474B" w:rsidRPr="00673D4E" w:rsidRDefault="0054474B" w:rsidP="00253E59">
            <w:pPr>
              <w:jc w:val="both"/>
              <w:rPr>
                <w:rFonts w:eastAsia="Times New Roman" w:cs="Times New Roman"/>
                <w:szCs w:val="24"/>
                <w:lang w:val="en-US" w:eastAsia="lt-LT"/>
              </w:rPr>
            </w:pPr>
          </w:p>
          <w:p w14:paraId="535B446A"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11. Buyer's details</w:t>
            </w:r>
          </w:p>
          <w:p w14:paraId="6F5C6A33"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Lithuanian Armed Forces </w:t>
            </w:r>
          </w:p>
          <w:p w14:paraId="4763229C"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Air Force Base</w:t>
            </w:r>
          </w:p>
          <w:p w14:paraId="41338CB8"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Code - 300058177</w:t>
            </w:r>
          </w:p>
          <w:p w14:paraId="71AA44B5" w14:textId="77777777" w:rsidR="0054474B" w:rsidRPr="00673D4E" w:rsidRDefault="0054474B" w:rsidP="00253E59">
            <w:pPr>
              <w:jc w:val="both"/>
              <w:rPr>
                <w:rFonts w:eastAsia="Times New Roman" w:cs="Times New Roman"/>
                <w:szCs w:val="24"/>
                <w:lang w:val="en-US" w:eastAsia="lt-LT"/>
              </w:rPr>
            </w:pPr>
            <w:proofErr w:type="spellStart"/>
            <w:r w:rsidRPr="00673D4E">
              <w:rPr>
                <w:rFonts w:eastAsia="Times New Roman" w:cs="Times New Roman"/>
                <w:szCs w:val="24"/>
                <w:lang w:val="en-US" w:eastAsia="lt-LT"/>
              </w:rPr>
              <w:t>Lakūnų</w:t>
            </w:r>
            <w:proofErr w:type="spellEnd"/>
            <w:r w:rsidRPr="00673D4E">
              <w:rPr>
                <w:rFonts w:eastAsia="Times New Roman" w:cs="Times New Roman"/>
                <w:szCs w:val="24"/>
                <w:lang w:val="en-US" w:eastAsia="lt-LT"/>
              </w:rPr>
              <w:t xml:space="preserve"> str. 3, </w:t>
            </w:r>
            <w:proofErr w:type="spellStart"/>
            <w:r w:rsidRPr="00673D4E">
              <w:rPr>
                <w:rFonts w:eastAsia="Times New Roman" w:cs="Times New Roman"/>
                <w:szCs w:val="24"/>
                <w:lang w:val="en-US" w:eastAsia="lt-LT"/>
              </w:rPr>
              <w:t>Šiauliai</w:t>
            </w:r>
            <w:proofErr w:type="spellEnd"/>
            <w:r w:rsidRPr="00673D4E">
              <w:rPr>
                <w:rFonts w:eastAsia="Times New Roman" w:cs="Times New Roman"/>
                <w:szCs w:val="24"/>
                <w:lang w:val="en-US" w:eastAsia="lt-LT"/>
              </w:rPr>
              <w:t>, Lithuania</w:t>
            </w:r>
          </w:p>
          <w:p w14:paraId="2C1ADA1A"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Tel. (8 41) 592 144</w:t>
            </w:r>
          </w:p>
          <w:p w14:paraId="638B8572" w14:textId="77777777" w:rsidR="0054474B" w:rsidRPr="00673D4E" w:rsidRDefault="0054474B" w:rsidP="00253E59">
            <w:pPr>
              <w:jc w:val="both"/>
              <w:rPr>
                <w:rFonts w:eastAsia="Times New Roman" w:cs="Times New Roman"/>
                <w:szCs w:val="24"/>
                <w:lang w:val="en-US" w:eastAsia="lt-LT"/>
              </w:rPr>
            </w:pPr>
          </w:p>
          <w:p w14:paraId="1B52C50E" w14:textId="274CEECB"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12. Provider’s details</w:t>
            </w:r>
          </w:p>
          <w:p w14:paraId="788BD79F" w14:textId="77777777" w:rsidR="00EF0FAA" w:rsidRPr="00673D4E" w:rsidRDefault="00EF0FAA" w:rsidP="00253E59">
            <w:pPr>
              <w:jc w:val="both"/>
              <w:rPr>
                <w:rFonts w:eastAsia="Times New Roman" w:cs="Times New Roman"/>
                <w:b/>
                <w:szCs w:val="24"/>
                <w:lang w:val="en-US" w:eastAsia="lt-LT"/>
              </w:rPr>
            </w:pPr>
          </w:p>
          <w:p w14:paraId="42A47D86"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13. Payer details </w:t>
            </w:r>
          </w:p>
          <w:p w14:paraId="3B7045D6" w14:textId="77777777" w:rsidR="0054474B" w:rsidRPr="00673D4E" w:rsidRDefault="0054474B" w:rsidP="00253E59">
            <w:pPr>
              <w:jc w:val="both"/>
              <w:rPr>
                <w:rFonts w:eastAsia="Times New Roman" w:cs="Times New Roman"/>
                <w:b/>
                <w:szCs w:val="24"/>
                <w:lang w:val="en-US" w:eastAsia="lt-LT"/>
              </w:rPr>
            </w:pPr>
            <w:r w:rsidRPr="00673D4E">
              <w:rPr>
                <w:rFonts w:eastAsia="Times New Roman" w:cs="Times New Roman"/>
                <w:b/>
                <w:szCs w:val="24"/>
                <w:lang w:val="en-US" w:eastAsia="lt-LT"/>
              </w:rPr>
              <w:t>Lithuanian Armed Forces</w:t>
            </w:r>
          </w:p>
          <w:p w14:paraId="5D33F982"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Code 188732677</w:t>
            </w:r>
          </w:p>
          <w:p w14:paraId="2DF7D71B"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VAT payer code LT887326716</w:t>
            </w:r>
          </w:p>
          <w:p w14:paraId="1803E959" w14:textId="77777777" w:rsidR="0054474B" w:rsidRPr="00673D4E" w:rsidRDefault="0054474B" w:rsidP="00253E59">
            <w:pPr>
              <w:jc w:val="both"/>
              <w:rPr>
                <w:rFonts w:eastAsia="Times New Roman" w:cs="Times New Roman"/>
                <w:szCs w:val="24"/>
                <w:lang w:val="en-US" w:eastAsia="lt-LT"/>
              </w:rPr>
            </w:pPr>
            <w:proofErr w:type="spellStart"/>
            <w:r w:rsidRPr="00673D4E">
              <w:rPr>
                <w:rFonts w:eastAsia="Times New Roman" w:cs="Times New Roman"/>
                <w:szCs w:val="24"/>
                <w:lang w:val="en-US" w:eastAsia="lt-LT"/>
              </w:rPr>
              <w:t>Šv</w:t>
            </w:r>
            <w:proofErr w:type="spellEnd"/>
            <w:r w:rsidRPr="00673D4E">
              <w:rPr>
                <w:rFonts w:eastAsia="Times New Roman" w:cs="Times New Roman"/>
                <w:szCs w:val="24"/>
                <w:lang w:val="en-US" w:eastAsia="lt-LT"/>
              </w:rPr>
              <w:t xml:space="preserve">. </w:t>
            </w:r>
            <w:proofErr w:type="spellStart"/>
            <w:r w:rsidRPr="00673D4E">
              <w:rPr>
                <w:rFonts w:eastAsia="Times New Roman" w:cs="Times New Roman"/>
                <w:szCs w:val="24"/>
                <w:lang w:val="en-US" w:eastAsia="lt-LT"/>
              </w:rPr>
              <w:t>Ignoto</w:t>
            </w:r>
            <w:proofErr w:type="spellEnd"/>
            <w:r w:rsidRPr="00673D4E">
              <w:rPr>
                <w:rFonts w:eastAsia="Times New Roman" w:cs="Times New Roman"/>
                <w:szCs w:val="24"/>
                <w:lang w:val="en-US" w:eastAsia="lt-LT"/>
              </w:rPr>
              <w:t xml:space="preserve"> </w:t>
            </w:r>
            <w:proofErr w:type="spellStart"/>
            <w:r w:rsidRPr="00673D4E">
              <w:rPr>
                <w:rFonts w:eastAsia="Times New Roman" w:cs="Times New Roman"/>
                <w:szCs w:val="24"/>
                <w:lang w:val="en-US" w:eastAsia="lt-LT"/>
              </w:rPr>
              <w:t>st.</w:t>
            </w:r>
            <w:proofErr w:type="spellEnd"/>
            <w:r w:rsidRPr="00673D4E">
              <w:rPr>
                <w:rFonts w:eastAsia="Times New Roman" w:cs="Times New Roman"/>
                <w:szCs w:val="24"/>
                <w:lang w:val="en-US" w:eastAsia="lt-LT"/>
              </w:rPr>
              <w:t xml:space="preserve"> 8, LT-01144 Vilnius, Lithuania</w:t>
            </w:r>
          </w:p>
          <w:p w14:paraId="691BBA32" w14:textId="77777777" w:rsidR="0054474B" w:rsidRPr="00673D4E" w:rsidRDefault="0054474B" w:rsidP="00253E59">
            <w:pPr>
              <w:jc w:val="both"/>
              <w:rPr>
                <w:rFonts w:eastAsia="Times New Roman" w:cs="Times New Roman"/>
                <w:szCs w:val="24"/>
                <w:lang w:val="en-US" w:eastAsia="lt-LT"/>
              </w:rPr>
            </w:pPr>
            <w:r w:rsidRPr="00673D4E">
              <w:rPr>
                <w:rFonts w:eastAsia="Times New Roman" w:cs="Times New Roman"/>
                <w:szCs w:val="24"/>
                <w:lang w:val="en-US" w:eastAsia="lt-LT"/>
              </w:rPr>
              <w:t>S. a. LT48 7300 0100 0246 0179</w:t>
            </w:r>
          </w:p>
          <w:p w14:paraId="0C16CC87" w14:textId="67C2F936" w:rsidR="0054474B" w:rsidRDefault="0054474B" w:rsidP="00253E59">
            <w:pPr>
              <w:jc w:val="both"/>
              <w:rPr>
                <w:rFonts w:eastAsia="Times New Roman" w:cs="Times New Roman"/>
                <w:szCs w:val="24"/>
                <w:lang w:val="en-US" w:eastAsia="lt-LT"/>
              </w:rPr>
            </w:pPr>
            <w:proofErr w:type="gramStart"/>
            <w:r w:rsidRPr="00673D4E">
              <w:rPr>
                <w:rFonts w:eastAsia="Times New Roman" w:cs="Times New Roman"/>
                <w:szCs w:val="24"/>
                <w:lang w:val="en-US" w:eastAsia="lt-LT"/>
              </w:rPr>
              <w:lastRenderedPageBreak/>
              <w:t>AB ”Swedbank</w:t>
            </w:r>
            <w:proofErr w:type="gramEnd"/>
            <w:r w:rsidRPr="00673D4E">
              <w:rPr>
                <w:rFonts w:eastAsia="Times New Roman" w:cs="Times New Roman"/>
                <w:szCs w:val="24"/>
                <w:lang w:val="en-US" w:eastAsia="lt-LT"/>
              </w:rPr>
              <w:t>”</w:t>
            </w:r>
          </w:p>
          <w:p w14:paraId="025E05C8" w14:textId="77777777" w:rsidR="00EF0FAA" w:rsidRPr="00673D4E" w:rsidRDefault="00EF0FAA" w:rsidP="00253E59">
            <w:pPr>
              <w:jc w:val="both"/>
              <w:rPr>
                <w:rFonts w:cs="Times New Roman"/>
                <w:szCs w:val="24"/>
                <w:lang w:val="en-US"/>
              </w:rPr>
            </w:pPr>
          </w:p>
          <w:p w14:paraId="409F6E8C" w14:textId="77777777" w:rsidR="00A32F7B" w:rsidRPr="00673D4E" w:rsidRDefault="00A32F7B" w:rsidP="00253E59">
            <w:pPr>
              <w:jc w:val="both"/>
              <w:rPr>
                <w:rFonts w:eastAsia="Arial" w:cs="Times New Roman"/>
                <w:b/>
                <w:szCs w:val="24"/>
                <w:lang w:val="en-US"/>
              </w:rPr>
            </w:pPr>
            <w:r w:rsidRPr="00673D4E">
              <w:rPr>
                <w:rFonts w:cs="Times New Roman"/>
                <w:b/>
                <w:szCs w:val="24"/>
                <w:lang w:val="en-US"/>
              </w:rPr>
              <w:t>THE SELLER:</w:t>
            </w:r>
          </w:p>
          <w:p w14:paraId="4D749474" w14:textId="77777777" w:rsidR="003D56C0" w:rsidRPr="00EF0FAA" w:rsidRDefault="0069623D" w:rsidP="00253E59">
            <w:pPr>
              <w:jc w:val="both"/>
              <w:rPr>
                <w:rFonts w:cs="Times New Roman"/>
                <w:i/>
                <w:iCs/>
                <w:color w:val="FF0000"/>
                <w:szCs w:val="24"/>
                <w:lang w:val="en-US"/>
              </w:rPr>
            </w:pPr>
            <w:r w:rsidRPr="00EF0FAA">
              <w:rPr>
                <w:rFonts w:cs="Times New Roman"/>
                <w:i/>
                <w:iCs/>
                <w:color w:val="FF0000"/>
                <w:szCs w:val="24"/>
                <w:lang w:val="en-US"/>
              </w:rPr>
              <w:t>Occupation</w:t>
            </w:r>
          </w:p>
          <w:p w14:paraId="612D2F3C" w14:textId="77777777" w:rsidR="00EF0FAA" w:rsidRPr="00EF0FAA" w:rsidRDefault="0069623D" w:rsidP="00253E59">
            <w:pPr>
              <w:jc w:val="both"/>
              <w:rPr>
                <w:rFonts w:cs="Times New Roman"/>
                <w:i/>
                <w:iCs/>
                <w:color w:val="FF0000"/>
                <w:szCs w:val="24"/>
                <w:lang w:val="en-US"/>
              </w:rPr>
            </w:pPr>
            <w:r w:rsidRPr="00EF0FAA">
              <w:rPr>
                <w:rFonts w:cs="Times New Roman"/>
                <w:i/>
                <w:iCs/>
                <w:color w:val="FF0000"/>
                <w:szCs w:val="24"/>
                <w:lang w:val="en-US"/>
              </w:rPr>
              <w:t>Name Surname</w:t>
            </w:r>
          </w:p>
          <w:p w14:paraId="3DE786F0" w14:textId="09D8E746" w:rsidR="00A32F7B" w:rsidRPr="00EF0FAA" w:rsidRDefault="00A32F7B" w:rsidP="00253E59">
            <w:pPr>
              <w:jc w:val="both"/>
              <w:rPr>
                <w:rFonts w:cs="Times New Roman"/>
                <w:i/>
                <w:iCs/>
                <w:color w:val="FF0000"/>
                <w:szCs w:val="24"/>
                <w:lang w:val="en-US"/>
              </w:rPr>
            </w:pPr>
            <w:r w:rsidRPr="00EF0FAA">
              <w:rPr>
                <w:rFonts w:cs="Times New Roman"/>
                <w:i/>
                <w:iCs/>
                <w:color w:val="FF0000"/>
                <w:szCs w:val="24"/>
                <w:lang w:val="en-US"/>
              </w:rPr>
              <w:t>___________________________</w:t>
            </w:r>
          </w:p>
          <w:p w14:paraId="4A22A65F" w14:textId="69F555AF" w:rsidR="005E06AF" w:rsidRPr="00EF0FAA" w:rsidRDefault="00A32F7B" w:rsidP="00253E59">
            <w:pPr>
              <w:tabs>
                <w:tab w:val="center" w:pos="2488"/>
              </w:tabs>
              <w:jc w:val="both"/>
              <w:rPr>
                <w:rFonts w:cs="Times New Roman"/>
                <w:i/>
                <w:szCs w:val="24"/>
                <w:lang w:val="en-US"/>
              </w:rPr>
            </w:pPr>
            <w:r w:rsidRPr="00EF0FAA">
              <w:rPr>
                <w:rFonts w:cs="Times New Roman"/>
                <w:i/>
                <w:iCs/>
                <w:color w:val="FF0000"/>
                <w:szCs w:val="24"/>
                <w:lang w:val="en-US"/>
              </w:rPr>
              <w:t xml:space="preserve">                    (Signature</w:t>
            </w:r>
            <w:r w:rsidRPr="00673D4E">
              <w:rPr>
                <w:rFonts w:cs="Times New Roman"/>
                <w:i/>
                <w:szCs w:val="24"/>
                <w:lang w:val="en-US"/>
              </w:rPr>
              <w:t>)</w:t>
            </w:r>
          </w:p>
          <w:p w14:paraId="20BF07DA" w14:textId="77777777" w:rsidR="0064765C" w:rsidRDefault="0064765C" w:rsidP="00253E59">
            <w:pPr>
              <w:jc w:val="both"/>
              <w:rPr>
                <w:rFonts w:cs="Times New Roman"/>
                <w:b/>
                <w:szCs w:val="24"/>
                <w:lang w:val="en-US"/>
              </w:rPr>
            </w:pPr>
          </w:p>
          <w:p w14:paraId="3282E632" w14:textId="77777777" w:rsidR="0064765C" w:rsidRDefault="0064765C" w:rsidP="00253E59">
            <w:pPr>
              <w:jc w:val="both"/>
              <w:rPr>
                <w:rFonts w:cs="Times New Roman"/>
                <w:b/>
                <w:szCs w:val="24"/>
                <w:lang w:val="en-US"/>
              </w:rPr>
            </w:pPr>
          </w:p>
          <w:p w14:paraId="59415222" w14:textId="77777777" w:rsidR="0064765C" w:rsidRDefault="0064765C" w:rsidP="00253E59">
            <w:pPr>
              <w:jc w:val="both"/>
              <w:rPr>
                <w:rFonts w:cs="Times New Roman"/>
                <w:b/>
                <w:szCs w:val="24"/>
                <w:lang w:val="en-US"/>
              </w:rPr>
            </w:pPr>
          </w:p>
          <w:p w14:paraId="19E7AC7B" w14:textId="77777777" w:rsidR="0064765C" w:rsidRDefault="0064765C" w:rsidP="00253E59">
            <w:pPr>
              <w:jc w:val="both"/>
              <w:rPr>
                <w:rFonts w:cs="Times New Roman"/>
                <w:b/>
                <w:szCs w:val="24"/>
                <w:lang w:val="en-US"/>
              </w:rPr>
            </w:pPr>
          </w:p>
          <w:p w14:paraId="5AC8E073" w14:textId="67D09BAF" w:rsidR="00EB4362" w:rsidRDefault="00873E31" w:rsidP="0064765C">
            <w:pPr>
              <w:rPr>
                <w:rFonts w:cs="Times New Roman"/>
                <w:b/>
                <w:szCs w:val="24"/>
                <w:lang w:val="en-US"/>
              </w:rPr>
            </w:pPr>
            <w:r w:rsidRPr="00673D4E">
              <w:rPr>
                <w:rFonts w:cs="Times New Roman"/>
                <w:b/>
                <w:szCs w:val="24"/>
                <w:lang w:val="en-US"/>
              </w:rPr>
              <w:t>SALES-PURCHASE CONTRACT</w:t>
            </w:r>
          </w:p>
          <w:p w14:paraId="2E555DC2" w14:textId="6FF6668B" w:rsidR="00873E31" w:rsidRPr="00673D4E" w:rsidRDefault="00873E31" w:rsidP="0064765C">
            <w:pPr>
              <w:rPr>
                <w:rFonts w:cs="Times New Roman"/>
                <w:b/>
                <w:szCs w:val="24"/>
                <w:lang w:val="en-US"/>
              </w:rPr>
            </w:pPr>
            <w:r w:rsidRPr="00673D4E">
              <w:rPr>
                <w:rFonts w:cs="Times New Roman"/>
                <w:b/>
                <w:szCs w:val="24"/>
                <w:lang w:val="en-US"/>
              </w:rPr>
              <w:t>No.</w:t>
            </w:r>
          </w:p>
          <w:p w14:paraId="1BFAADC0" w14:textId="77777777" w:rsidR="00873E31" w:rsidRPr="00673D4E" w:rsidRDefault="00873E31" w:rsidP="0064765C">
            <w:pPr>
              <w:rPr>
                <w:rFonts w:cs="Times New Roman"/>
                <w:b/>
                <w:szCs w:val="24"/>
                <w:lang w:val="en-US"/>
              </w:rPr>
            </w:pPr>
          </w:p>
          <w:p w14:paraId="7AE86328" w14:textId="77777777" w:rsidR="00873E31" w:rsidRPr="00673D4E" w:rsidRDefault="009E3DF4" w:rsidP="0064765C">
            <w:pPr>
              <w:rPr>
                <w:rFonts w:cs="Times New Roman"/>
                <w:b/>
                <w:szCs w:val="24"/>
                <w:lang w:val="en-US"/>
              </w:rPr>
            </w:pPr>
            <w:r w:rsidRPr="00673D4E">
              <w:rPr>
                <w:rFonts w:cs="Times New Roman"/>
                <w:b/>
                <w:szCs w:val="24"/>
                <w:lang w:val="en-US"/>
              </w:rPr>
              <w:t xml:space="preserve">II. </w:t>
            </w:r>
            <w:r w:rsidR="00873E31" w:rsidRPr="00673D4E">
              <w:rPr>
                <w:rFonts w:cs="Times New Roman"/>
                <w:b/>
                <w:szCs w:val="24"/>
                <w:lang w:val="en-US"/>
              </w:rPr>
              <w:t>GENERAL PART</w:t>
            </w:r>
          </w:p>
          <w:p w14:paraId="4030EF84" w14:textId="77777777" w:rsidR="00873E31" w:rsidRPr="00673D4E" w:rsidRDefault="00873E31" w:rsidP="00253E59">
            <w:pPr>
              <w:jc w:val="both"/>
              <w:rPr>
                <w:rFonts w:cs="Times New Roman"/>
                <w:b/>
                <w:szCs w:val="24"/>
                <w:lang w:val="en-US"/>
              </w:rPr>
            </w:pPr>
          </w:p>
          <w:p w14:paraId="306169B4" w14:textId="77777777" w:rsidR="009E3DF4" w:rsidRPr="00673D4E" w:rsidRDefault="009E3DF4" w:rsidP="00253E59">
            <w:pPr>
              <w:jc w:val="both"/>
              <w:rPr>
                <w:rFonts w:cs="Times New Roman"/>
                <w:b/>
                <w:szCs w:val="24"/>
                <w:lang w:val="en-US"/>
              </w:rPr>
            </w:pPr>
          </w:p>
          <w:p w14:paraId="2420F48F"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1. Concepts</w:t>
            </w:r>
          </w:p>
          <w:p w14:paraId="1F52E772"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 The following basic concepts shall be used in this Contract:  </w:t>
            </w:r>
          </w:p>
          <w:p w14:paraId="4A85BD8E" w14:textId="77777777" w:rsidR="00377A67" w:rsidRPr="00673D4E" w:rsidRDefault="00377A67" w:rsidP="00253E59">
            <w:pPr>
              <w:tabs>
                <w:tab w:val="left" w:pos="-360"/>
                <w:tab w:val="left" w:pos="-180"/>
                <w:tab w:val="left" w:pos="0"/>
                <w:tab w:val="left" w:pos="720"/>
              </w:tabs>
              <w:jc w:val="both"/>
              <w:rPr>
                <w:rFonts w:eastAsia="Times New Roman" w:cs="Times New Roman"/>
                <w:szCs w:val="24"/>
                <w:lang w:val="en-US" w:eastAsia="lt-LT"/>
              </w:rPr>
            </w:pPr>
            <w:r w:rsidRPr="00673D4E">
              <w:rPr>
                <w:rFonts w:eastAsia="Times New Roman" w:cs="Times New Roman"/>
                <w:szCs w:val="24"/>
                <w:lang w:val="en-US" w:eastAsia="lt-LT"/>
              </w:rPr>
              <w:t xml:space="preserve">1.1.1. The Contract means </w:t>
            </w:r>
            <w:r w:rsidRPr="00673D4E">
              <w:rPr>
                <w:rFonts w:eastAsia="Times New Roman" w:cs="Times New Roman"/>
                <w:b/>
                <w:szCs w:val="24"/>
                <w:lang w:val="en-US" w:eastAsia="lt-LT"/>
              </w:rPr>
              <w:t xml:space="preserve">the General Part </w:t>
            </w:r>
            <w:r w:rsidRPr="00673D4E">
              <w:rPr>
                <w:rFonts w:eastAsia="Times New Roman" w:cs="Times New Roman"/>
                <w:bCs/>
                <w:szCs w:val="24"/>
                <w:lang w:val="en-US" w:eastAsia="lt-LT"/>
              </w:rPr>
              <w:t>and</w:t>
            </w:r>
            <w:r w:rsidRPr="00673D4E">
              <w:rPr>
                <w:rFonts w:eastAsia="Times New Roman" w:cs="Times New Roman"/>
                <w:b/>
                <w:szCs w:val="24"/>
                <w:lang w:val="en-US" w:eastAsia="lt-LT"/>
              </w:rPr>
              <w:t xml:space="preserve"> the Special Part</w:t>
            </w:r>
            <w:r w:rsidRPr="00673D4E">
              <w:rPr>
                <w:rFonts w:eastAsia="Times New Roman" w:cs="Times New Roman"/>
                <w:szCs w:val="24"/>
                <w:lang w:val="en-US" w:eastAsia="lt-LT"/>
              </w:rPr>
              <w:t xml:space="preserve"> of this public contract on the sale and purchase of services as well as annexes to the public contract on the sale and purchase of services. </w:t>
            </w:r>
          </w:p>
          <w:p w14:paraId="07C5D2D2" w14:textId="77777777" w:rsidR="00377A67" w:rsidRPr="00673D4E" w:rsidRDefault="00377A67" w:rsidP="00253E59">
            <w:pPr>
              <w:tabs>
                <w:tab w:val="left" w:pos="-180"/>
                <w:tab w:val="left" w:pos="0"/>
                <w:tab w:val="left" w:pos="540"/>
              </w:tabs>
              <w:jc w:val="both"/>
              <w:rPr>
                <w:rFonts w:eastAsia="Times New Roman" w:cs="Times New Roman"/>
                <w:szCs w:val="24"/>
                <w:lang w:val="en-US" w:eastAsia="lt-LT"/>
              </w:rPr>
            </w:pPr>
            <w:r w:rsidRPr="00673D4E">
              <w:rPr>
                <w:rFonts w:eastAsia="Times New Roman" w:cs="Times New Roman"/>
                <w:szCs w:val="24"/>
                <w:lang w:val="en-US" w:eastAsia="lt-LT"/>
              </w:rPr>
              <w:t xml:space="preserve">1.1.2. The Parties to the Contract mean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w:t>
            </w:r>
          </w:p>
          <w:p w14:paraId="4B357AC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1.1.2.1. </w:t>
            </w:r>
            <w:r w:rsidRPr="00673D4E">
              <w:rPr>
                <w:rFonts w:eastAsia="Times New Roman" w:cs="Times New Roman"/>
                <w:b/>
                <w:szCs w:val="24"/>
                <w:lang w:val="en-US" w:eastAsia="lt-LT"/>
              </w:rPr>
              <w:t xml:space="preserve">The Buyer - </w:t>
            </w:r>
            <w:r w:rsidRPr="00673D4E">
              <w:rPr>
                <w:rFonts w:eastAsia="Times New Roman" w:cs="Times New Roman"/>
                <w:szCs w:val="24"/>
                <w:lang w:val="en-US" w:eastAsia="lt-LT"/>
              </w:rPr>
              <w:t>it is a party to the Contract, the details of which are specified in the Contract, purchasing the Services under the conditions specified in this Contract;</w:t>
            </w:r>
          </w:p>
          <w:p w14:paraId="5DB44935"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1.1.2.2. </w:t>
            </w:r>
            <w:r w:rsidRPr="00673D4E">
              <w:rPr>
                <w:rFonts w:eastAsia="Times New Roman" w:cs="Times New Roman"/>
                <w:b/>
                <w:szCs w:val="24"/>
                <w:lang w:val="en-US" w:eastAsia="lt-LT"/>
              </w:rPr>
              <w:t xml:space="preserve">The Provider </w:t>
            </w:r>
            <w:r w:rsidRPr="00673D4E">
              <w:rPr>
                <w:rFonts w:eastAsia="Times New Roman" w:cs="Times New Roman"/>
                <w:szCs w:val="24"/>
                <w:lang w:val="en-US" w:eastAsia="lt-LT"/>
              </w:rPr>
              <w:t xml:space="preserve">- it is a party to the Contract, the details of which are specified in the Contract, providing the Services under the conditions specified in this Contract. </w:t>
            </w:r>
          </w:p>
          <w:p w14:paraId="68696E7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1.1.3. </w:t>
            </w:r>
            <w:r w:rsidRPr="00673D4E">
              <w:rPr>
                <w:rFonts w:eastAsia="Times New Roman" w:cs="Times New Roman"/>
                <w:b/>
                <w:szCs w:val="24"/>
                <w:lang w:val="en-US" w:eastAsia="lt-LT"/>
              </w:rPr>
              <w:t>Recipient</w:t>
            </w:r>
            <w:r w:rsidRPr="00673D4E">
              <w:rPr>
                <w:rFonts w:eastAsia="Times New Roman" w:cs="Times New Roman"/>
                <w:szCs w:val="24"/>
                <w:lang w:val="en-US" w:eastAsia="lt-LT"/>
              </w:rPr>
              <w:t xml:space="preserve"> - the subdivision of the </w:t>
            </w:r>
            <w:r w:rsidRPr="00673D4E">
              <w:rPr>
                <w:rFonts w:eastAsia="Times New Roman" w:cs="Times New Roman"/>
                <w:b/>
                <w:szCs w:val="24"/>
                <w:lang w:val="en-US" w:eastAsia="lt-LT"/>
              </w:rPr>
              <w:t>Buyer</w:t>
            </w:r>
            <w:r w:rsidRPr="00673D4E">
              <w:rPr>
                <w:rFonts w:eastAsia="Times New Roman" w:cs="Times New Roman"/>
                <w:szCs w:val="24"/>
                <w:lang w:val="en-US" w:eastAsia="lt-LT"/>
              </w:rPr>
              <w:t xml:space="preserve"> specified in the special part of the Contractor in the Annex to the Contract to which the services are provided.</w:t>
            </w:r>
          </w:p>
          <w:p w14:paraId="2FBEA60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1.1.4. Third party means any natural person or legal entity (also the state, state institutions, municipality, municipal authorities) with the exception of </w:t>
            </w:r>
            <w:r w:rsidRPr="00673D4E">
              <w:rPr>
                <w:rFonts w:eastAsia="Times New Roman" w:cs="Times New Roman"/>
                <w:b/>
                <w:bCs/>
                <w:szCs w:val="24"/>
                <w:lang w:val="en-US" w:eastAsia="lt-LT"/>
              </w:rPr>
              <w:t>the Recipient</w:t>
            </w:r>
            <w:r w:rsidRPr="00673D4E">
              <w:rPr>
                <w:rFonts w:eastAsia="Times New Roman" w:cs="Times New Roman"/>
                <w:szCs w:val="24"/>
                <w:lang w:val="en-US" w:eastAsia="lt-LT"/>
              </w:rPr>
              <w:t xml:space="preserve"> which are not the parties to this Contract.</w:t>
            </w:r>
          </w:p>
          <w:p w14:paraId="3FF3AD7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1.1.5. Licenses mean all necessary licenses, patents and/or permits necessary for the execution of the Contract.</w:t>
            </w:r>
          </w:p>
          <w:p w14:paraId="02516E32"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szCs w:val="24"/>
                <w:lang w:val="en-US" w:eastAsia="lt-LT"/>
              </w:rPr>
              <w:t xml:space="preserve">1.1.6. The object of the Contract is the provision of services and goods related to their provision, which are agreed between the Parties in the Special Part of the Contract and meet the requirements established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w:t>
            </w:r>
          </w:p>
          <w:p w14:paraId="08FD12BD" w14:textId="77777777" w:rsidR="00377A67" w:rsidRPr="00673D4E" w:rsidRDefault="00377A67" w:rsidP="00253E59">
            <w:pPr>
              <w:tabs>
                <w:tab w:val="left" w:pos="540"/>
                <w:tab w:val="num" w:pos="2880"/>
              </w:tabs>
              <w:jc w:val="both"/>
              <w:rPr>
                <w:rFonts w:eastAsia="Times New Roman" w:cs="Times New Roman"/>
                <w:szCs w:val="24"/>
                <w:lang w:val="en-US" w:eastAsia="lt-LT"/>
              </w:rPr>
            </w:pPr>
            <w:r w:rsidRPr="00673D4E">
              <w:rPr>
                <w:rFonts w:eastAsia="Times New Roman" w:cs="Times New Roman"/>
                <w:szCs w:val="24"/>
                <w:lang w:val="en-US" w:eastAsia="lt-LT"/>
              </w:rPr>
              <w:lastRenderedPageBreak/>
              <w:t xml:space="preserve">1.1.7. The minimum losses agreed by the Parties in advance shall mean the amount of money calculated and undisputed by the Contract, which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undertakes to pay to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if the contractual obligations have not been fulfilled or have been improperly fulfilled. </w:t>
            </w:r>
          </w:p>
          <w:p w14:paraId="6FC49455" w14:textId="77777777" w:rsidR="00377A67" w:rsidRPr="00673D4E" w:rsidRDefault="00377A67" w:rsidP="00253E59">
            <w:pPr>
              <w:tabs>
                <w:tab w:val="left" w:pos="540"/>
                <w:tab w:val="num" w:pos="2880"/>
              </w:tabs>
              <w:jc w:val="both"/>
              <w:rPr>
                <w:rFonts w:eastAsia="Times New Roman" w:cs="Times New Roman"/>
                <w:szCs w:val="24"/>
                <w:lang w:val="en-US" w:eastAsia="lt-LT"/>
              </w:rPr>
            </w:pPr>
          </w:p>
          <w:p w14:paraId="637B7023" w14:textId="77777777" w:rsidR="00377A67" w:rsidRPr="00673D4E" w:rsidRDefault="00377A67" w:rsidP="00253E59">
            <w:pPr>
              <w:tabs>
                <w:tab w:val="left" w:pos="540"/>
                <w:tab w:val="num" w:pos="2880"/>
              </w:tabs>
              <w:jc w:val="both"/>
              <w:rPr>
                <w:rFonts w:eastAsia="Times New Roman" w:cs="Times New Roman"/>
                <w:szCs w:val="24"/>
                <w:lang w:val="en-US" w:eastAsia="lt-LT"/>
              </w:rPr>
            </w:pPr>
            <w:r w:rsidRPr="00673D4E">
              <w:rPr>
                <w:rFonts w:eastAsia="Times New Roman" w:cs="Times New Roman"/>
                <w:szCs w:val="24"/>
                <w:lang w:val="en-US" w:eastAsia="lt-LT"/>
              </w:rPr>
              <w:t xml:space="preserve">1.1.8. Pricing rules mean the Contract price/rates or the rules of calculation of the Contract price/rates and price/pricing adjustment. </w:t>
            </w:r>
          </w:p>
          <w:p w14:paraId="1189D598" w14:textId="77777777" w:rsidR="00377A67" w:rsidRPr="00673D4E" w:rsidRDefault="00377A67" w:rsidP="00253E59">
            <w:pPr>
              <w:tabs>
                <w:tab w:val="left" w:pos="540"/>
                <w:tab w:val="num" w:pos="2880"/>
              </w:tabs>
              <w:jc w:val="both"/>
              <w:rPr>
                <w:rFonts w:eastAsia="Times New Roman" w:cs="Times New Roman"/>
                <w:szCs w:val="24"/>
                <w:lang w:val="en-US" w:eastAsia="lt-LT"/>
              </w:rPr>
            </w:pPr>
          </w:p>
          <w:p w14:paraId="6FD3EAC1" w14:textId="77777777" w:rsidR="00377A67" w:rsidRPr="00673D4E" w:rsidRDefault="00377A67" w:rsidP="00253E59">
            <w:pPr>
              <w:tabs>
                <w:tab w:val="left" w:pos="540"/>
                <w:tab w:val="num" w:pos="2880"/>
              </w:tabs>
              <w:jc w:val="both"/>
              <w:rPr>
                <w:rFonts w:eastAsia="Times New Roman" w:cs="Times New Roman"/>
                <w:szCs w:val="24"/>
                <w:lang w:val="en-US" w:eastAsia="lt-LT"/>
              </w:rPr>
            </w:pPr>
            <w:r w:rsidRPr="00673D4E">
              <w:rPr>
                <w:rFonts w:eastAsia="Times New Roman" w:cs="Times New Roman"/>
                <w:szCs w:val="24"/>
                <w:lang w:val="en-US" w:eastAsia="lt-LT"/>
              </w:rPr>
              <w:t>1.1.9. Goods mean goods used for the provision of services, purchased with services, or goods which are produced in the course of the provision of services.</w:t>
            </w:r>
          </w:p>
          <w:p w14:paraId="2FE1D358" w14:textId="77777777" w:rsidR="00377A67" w:rsidRPr="00673D4E" w:rsidRDefault="00377A67" w:rsidP="00253E59">
            <w:pPr>
              <w:tabs>
                <w:tab w:val="left" w:pos="540"/>
                <w:tab w:val="num" w:pos="2880"/>
              </w:tabs>
              <w:jc w:val="both"/>
              <w:rPr>
                <w:rFonts w:eastAsia="Times New Roman" w:cs="Times New Roman"/>
                <w:szCs w:val="24"/>
                <w:lang w:val="en-US" w:eastAsia="lt-LT"/>
              </w:rPr>
            </w:pPr>
            <w:r w:rsidRPr="00673D4E">
              <w:rPr>
                <w:rFonts w:eastAsia="Times New Roman" w:cs="Times New Roman"/>
                <w:szCs w:val="24"/>
                <w:lang w:val="en-US" w:eastAsia="lt-LT"/>
              </w:rPr>
              <w:t>1.1.10. A batch of goods means the quantity of goods delivered at the one time.</w:t>
            </w:r>
          </w:p>
          <w:p w14:paraId="057599BC" w14:textId="77777777" w:rsidR="00377A67" w:rsidRPr="00673D4E" w:rsidRDefault="00377A67" w:rsidP="00253E59">
            <w:pPr>
              <w:tabs>
                <w:tab w:val="left" w:pos="540"/>
                <w:tab w:val="num" w:pos="2880"/>
              </w:tabs>
              <w:jc w:val="both"/>
              <w:rPr>
                <w:rFonts w:eastAsia="Times New Roman" w:cs="Times New Roman"/>
                <w:szCs w:val="24"/>
                <w:lang w:val="en-US" w:eastAsia="lt-LT"/>
              </w:rPr>
            </w:pPr>
            <w:r w:rsidRPr="00673D4E">
              <w:rPr>
                <w:rFonts w:eastAsia="Times New Roman" w:cs="Times New Roman"/>
                <w:szCs w:val="24"/>
                <w:lang w:val="en-US" w:eastAsia="lt-LT"/>
              </w:rPr>
              <w:t>1.1.11. A production lot means batches of goods made from the same material.</w:t>
            </w:r>
          </w:p>
          <w:p w14:paraId="0B976EB5" w14:textId="77777777" w:rsidR="00377A67" w:rsidRPr="00673D4E" w:rsidRDefault="00377A67" w:rsidP="00253E59">
            <w:pPr>
              <w:tabs>
                <w:tab w:val="left" w:pos="540"/>
                <w:tab w:val="num" w:pos="2880"/>
              </w:tabs>
              <w:jc w:val="both"/>
              <w:rPr>
                <w:rFonts w:eastAsia="Times New Roman" w:cs="Times New Roman"/>
                <w:bCs/>
                <w:iCs/>
                <w:szCs w:val="24"/>
                <w:lang w:val="en-US" w:eastAsia="lt-LT"/>
              </w:rPr>
            </w:pPr>
            <w:r w:rsidRPr="00673D4E">
              <w:rPr>
                <w:rFonts w:eastAsia="Times New Roman" w:cs="Times New Roman"/>
                <w:szCs w:val="24"/>
                <w:lang w:val="en-US" w:eastAsia="lt-LT"/>
              </w:rPr>
              <w:t xml:space="preserve">1.1.12. A production lot of materials means a certain quantity of materials produced from the same raw materials obtained from the same </w:t>
            </w:r>
            <w:r w:rsidRPr="00673D4E">
              <w:rPr>
                <w:rFonts w:eastAsia="Times New Roman" w:cs="Times New Roman"/>
                <w:b/>
                <w:szCs w:val="24"/>
                <w:lang w:val="en-US" w:eastAsia="lt-LT"/>
              </w:rPr>
              <w:t>Provider</w:t>
            </w:r>
            <w:r w:rsidRPr="00673D4E">
              <w:rPr>
                <w:rFonts w:eastAsia="Times New Roman" w:cs="Times New Roman"/>
                <w:szCs w:val="24"/>
                <w:lang w:val="en-US" w:eastAsia="lt-LT"/>
              </w:rPr>
              <w:t xml:space="preserve"> according to the same technology under the same conditions. A conformity assessment certificate or certificate shall be considered as proof of the quality of a production lot of specified material.</w:t>
            </w:r>
          </w:p>
          <w:p w14:paraId="4B7ECC14" w14:textId="77777777" w:rsidR="00377A67" w:rsidRPr="00673D4E" w:rsidRDefault="00377A67" w:rsidP="00253E59">
            <w:pPr>
              <w:tabs>
                <w:tab w:val="left" w:pos="540"/>
                <w:tab w:val="num" w:pos="2880"/>
              </w:tabs>
              <w:jc w:val="both"/>
              <w:rPr>
                <w:rFonts w:eastAsia="Times New Roman" w:cs="Times New Roman"/>
                <w:bCs/>
                <w:iCs/>
                <w:szCs w:val="24"/>
                <w:lang w:val="en-US" w:eastAsia="lt-LT"/>
              </w:rPr>
            </w:pPr>
            <w:r w:rsidRPr="00673D4E">
              <w:rPr>
                <w:rFonts w:eastAsia="Times New Roman" w:cs="Times New Roman"/>
                <w:bCs/>
                <w:iCs/>
                <w:szCs w:val="24"/>
                <w:lang w:val="en-US" w:eastAsia="lt-LT"/>
              </w:rPr>
              <w:t>1.2. Calculation of the maximum losses agreed by the Parties in advance shall begin on the day after the last day of the term of fulfilment of obligations under the Contract and shall end upon the fulfilment of obligations by the Party to the Contract (the last day of calculation shall be considered to be the day of fulfilment of obligations).</w:t>
            </w:r>
          </w:p>
          <w:p w14:paraId="5A67E931" w14:textId="77777777" w:rsidR="00377A67" w:rsidRPr="00673D4E" w:rsidRDefault="00377A67" w:rsidP="00253E59">
            <w:pPr>
              <w:tabs>
                <w:tab w:val="num" w:pos="540"/>
                <w:tab w:val="left" w:pos="1701"/>
                <w:tab w:val="num" w:pos="2880"/>
              </w:tabs>
              <w:jc w:val="both"/>
              <w:rPr>
                <w:rFonts w:eastAsia="Times New Roman" w:cs="Times New Roman"/>
                <w:szCs w:val="24"/>
                <w:lang w:val="en-US" w:eastAsia="lt-LT"/>
              </w:rPr>
            </w:pPr>
            <w:r w:rsidRPr="00673D4E">
              <w:rPr>
                <w:rFonts w:eastAsia="Times New Roman" w:cs="Times New Roman"/>
                <w:bCs/>
                <w:iCs/>
                <w:szCs w:val="24"/>
                <w:lang w:val="en-US" w:eastAsia="lt-LT"/>
              </w:rPr>
              <w:t>1.3. The titles of parts and articles of the Contract shall be used only for convenience of references and may only be used as an additional means for the purpose to explain the Contract.</w:t>
            </w:r>
          </w:p>
          <w:p w14:paraId="5F69D30B" w14:textId="77777777" w:rsidR="00377A67" w:rsidRPr="00673D4E" w:rsidRDefault="00377A67" w:rsidP="00253E59">
            <w:pPr>
              <w:tabs>
                <w:tab w:val="left" w:pos="360"/>
                <w:tab w:val="num" w:pos="2880"/>
              </w:tabs>
              <w:jc w:val="both"/>
              <w:rPr>
                <w:rFonts w:eastAsia="Times New Roman" w:cs="Times New Roman"/>
                <w:szCs w:val="24"/>
                <w:lang w:val="en-US" w:eastAsia="lt-LT"/>
              </w:rPr>
            </w:pPr>
            <w:r w:rsidRPr="00673D4E">
              <w:rPr>
                <w:rFonts w:eastAsia="Times New Roman" w:cs="Times New Roman"/>
                <w:szCs w:val="24"/>
                <w:lang w:val="en-US" w:eastAsia="lt-LT"/>
              </w:rPr>
              <w:t xml:space="preserve">1.4. Unless otherwise provided in the Contract, the duration of the Contract and other time limits shall be calculated in calendar days. </w:t>
            </w:r>
          </w:p>
          <w:p w14:paraId="79D22974" w14:textId="77777777" w:rsidR="00377A67" w:rsidRPr="00673D4E" w:rsidRDefault="00377A67" w:rsidP="00253E59">
            <w:pPr>
              <w:tabs>
                <w:tab w:val="num" w:pos="540"/>
                <w:tab w:val="left" w:pos="1701"/>
                <w:tab w:val="num" w:pos="2880"/>
              </w:tabs>
              <w:jc w:val="both"/>
              <w:rPr>
                <w:rFonts w:eastAsia="Times New Roman" w:cs="Times New Roman"/>
                <w:szCs w:val="24"/>
                <w:lang w:val="en-US" w:eastAsia="lt-LT"/>
              </w:rPr>
            </w:pPr>
            <w:r w:rsidRPr="00673D4E">
              <w:rPr>
                <w:rFonts w:eastAsia="Times New Roman" w:cs="Times New Roman"/>
                <w:szCs w:val="24"/>
                <w:lang w:val="en-US" w:eastAsia="lt-LT"/>
              </w:rPr>
              <w:t xml:space="preserve">1.5. If the time limit of payment or fulfilment of obligations coincides with official holidays and non-working days in the Republic of Lithuania, the time limit of fulfilment of obligations and payments under the Contract shall be the following working day. </w:t>
            </w:r>
          </w:p>
          <w:p w14:paraId="0E8D4CE4" w14:textId="77777777" w:rsidR="00377A67" w:rsidRPr="00673D4E" w:rsidRDefault="00377A67" w:rsidP="00253E59">
            <w:pPr>
              <w:tabs>
                <w:tab w:val="num" w:pos="540"/>
                <w:tab w:val="num" w:pos="792"/>
                <w:tab w:val="left" w:pos="1701"/>
                <w:tab w:val="num" w:pos="2880"/>
              </w:tabs>
              <w:jc w:val="both"/>
              <w:rPr>
                <w:rFonts w:eastAsia="Times New Roman" w:cs="Times New Roman"/>
                <w:szCs w:val="24"/>
                <w:lang w:val="en-US" w:eastAsia="lt-LT"/>
              </w:rPr>
            </w:pPr>
            <w:r w:rsidRPr="00673D4E">
              <w:rPr>
                <w:rFonts w:eastAsia="Times New Roman" w:cs="Times New Roman"/>
                <w:szCs w:val="24"/>
                <w:lang w:val="en-US" w:eastAsia="lt-LT"/>
              </w:rPr>
              <w:t>1.6. In the Contract where the context requires, words in singular can have a plural meaning and vice versa.</w:t>
            </w:r>
          </w:p>
          <w:p w14:paraId="5DCB8325" w14:textId="77777777" w:rsidR="00377A67" w:rsidRPr="00673D4E" w:rsidRDefault="00377A67" w:rsidP="00253E59">
            <w:pPr>
              <w:tabs>
                <w:tab w:val="num" w:pos="540"/>
                <w:tab w:val="num" w:pos="792"/>
                <w:tab w:val="left" w:pos="1701"/>
                <w:tab w:val="num" w:pos="2880"/>
              </w:tabs>
              <w:jc w:val="both"/>
              <w:rPr>
                <w:rFonts w:eastAsia="Times New Roman" w:cs="Times New Roman"/>
                <w:szCs w:val="24"/>
                <w:lang w:val="en-US" w:eastAsia="lt-LT"/>
              </w:rPr>
            </w:pPr>
            <w:r w:rsidRPr="00673D4E">
              <w:rPr>
                <w:rFonts w:eastAsia="Times New Roman" w:cs="Times New Roman"/>
                <w:szCs w:val="24"/>
                <w:lang w:val="en-US" w:eastAsia="lt-LT"/>
              </w:rPr>
              <w:lastRenderedPageBreak/>
              <w:t>1.7. In cases where a certain meaning is different from the meaning given in words and the meaning given in numbers, the verbal meaning shall be followed.</w:t>
            </w:r>
          </w:p>
          <w:p w14:paraId="637304BF" w14:textId="77777777" w:rsidR="00377A67" w:rsidRPr="00673D4E" w:rsidRDefault="00377A67" w:rsidP="00253E59">
            <w:pPr>
              <w:jc w:val="both"/>
              <w:rPr>
                <w:rFonts w:eastAsia="Times New Roman" w:cs="Times New Roman"/>
                <w:b/>
                <w:szCs w:val="24"/>
                <w:lang w:val="en-US" w:eastAsia="lt-LT"/>
              </w:rPr>
            </w:pPr>
          </w:p>
          <w:p w14:paraId="4E89F937"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2. Contract price/rates/pricing rules</w:t>
            </w:r>
          </w:p>
          <w:p w14:paraId="1E2A870D" w14:textId="77777777" w:rsidR="00377A67" w:rsidRPr="00673D4E" w:rsidRDefault="00377A67" w:rsidP="00253E59">
            <w:pPr>
              <w:jc w:val="both"/>
              <w:rPr>
                <w:rFonts w:eastAsia="Times New Roman" w:cs="Times New Roman"/>
                <w:b/>
                <w:szCs w:val="24"/>
                <w:lang w:val="en-US" w:eastAsia="lt-LT"/>
              </w:rPr>
            </w:pPr>
          </w:p>
          <w:p w14:paraId="608BCFEB"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szCs w:val="24"/>
                <w:lang w:val="en-US" w:eastAsia="lt-LT"/>
              </w:rPr>
              <w:t xml:space="preserve">2.1. The Contract price/rates mean the amount of money paid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to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in accordance with the procedure and time limits established in the Contract. </w:t>
            </w:r>
          </w:p>
          <w:p w14:paraId="6EB44E2C"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2.2. The Contract price/rates shall be constant and shall not be changed throughout the duration of the Contract, except where the VAT rate applicable to the services and goods related to their provision changes after signing the Contract. The recalculated price/rates shall be </w:t>
            </w:r>
            <w:proofErr w:type="spellStart"/>
            <w:r w:rsidRPr="00673D4E">
              <w:rPr>
                <w:rFonts w:eastAsia="Times New Roman" w:cs="Times New Roman"/>
                <w:szCs w:val="24"/>
                <w:lang w:val="en-US" w:eastAsia="lt-LT"/>
              </w:rPr>
              <w:t>formalised</w:t>
            </w:r>
            <w:proofErr w:type="spellEnd"/>
            <w:r w:rsidRPr="00673D4E">
              <w:rPr>
                <w:rFonts w:eastAsia="Times New Roman" w:cs="Times New Roman"/>
                <w:szCs w:val="24"/>
                <w:lang w:val="en-US" w:eastAsia="lt-LT"/>
              </w:rPr>
              <w:t xml:space="preserve"> by written Contract between the Parties and shall apply to those services and goods related to their provision which will be provided after the date of entry into force of such </w:t>
            </w:r>
            <w:proofErr w:type="gramStart"/>
            <w:r w:rsidRPr="00673D4E">
              <w:rPr>
                <w:rFonts w:eastAsia="Times New Roman" w:cs="Times New Roman"/>
                <w:szCs w:val="24"/>
                <w:lang w:val="en-US" w:eastAsia="lt-LT"/>
              </w:rPr>
              <w:t>an</w:t>
            </w:r>
            <w:proofErr w:type="gramEnd"/>
            <w:r w:rsidRPr="00673D4E">
              <w:rPr>
                <w:rFonts w:eastAsia="Times New Roman" w:cs="Times New Roman"/>
                <w:szCs w:val="24"/>
                <w:lang w:val="en-US" w:eastAsia="lt-LT"/>
              </w:rPr>
              <w:t xml:space="preserve"> Contract is signed by the Parties.  </w:t>
            </w:r>
          </w:p>
          <w:p w14:paraId="1627EC1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2.3. The rates of the services shall be changed in accordance with the pricing rules set out in the Contract. The recalculated rates shall be </w:t>
            </w:r>
            <w:proofErr w:type="spellStart"/>
            <w:r w:rsidRPr="00673D4E">
              <w:rPr>
                <w:rFonts w:eastAsia="Times New Roman" w:cs="Times New Roman"/>
                <w:szCs w:val="24"/>
                <w:lang w:val="en-US" w:eastAsia="lt-LT"/>
              </w:rPr>
              <w:t>formalised</w:t>
            </w:r>
            <w:proofErr w:type="spellEnd"/>
            <w:r w:rsidRPr="00673D4E">
              <w:rPr>
                <w:rFonts w:eastAsia="Times New Roman" w:cs="Times New Roman"/>
                <w:szCs w:val="24"/>
                <w:lang w:val="en-US" w:eastAsia="lt-LT"/>
              </w:rPr>
              <w:t xml:space="preserve"> by written Contract between the Parties and shall apply to the services provided after the date of entry into force of such a Contract is signed by the Parties </w:t>
            </w:r>
            <w:r w:rsidRPr="00673D4E">
              <w:rPr>
                <w:rFonts w:eastAsia="Times New Roman" w:cs="Times New Roman"/>
                <w:i/>
                <w:szCs w:val="24"/>
                <w:lang w:val="en-US" w:eastAsia="lt-LT"/>
              </w:rPr>
              <w:t>(if such provision is established in the Special Part of the Contract)</w:t>
            </w:r>
            <w:r w:rsidRPr="00673D4E">
              <w:rPr>
                <w:rFonts w:eastAsia="Times New Roman" w:cs="Times New Roman"/>
                <w:szCs w:val="24"/>
                <w:lang w:val="en-US" w:eastAsia="lt-LT"/>
              </w:rPr>
              <w:t>.</w:t>
            </w:r>
          </w:p>
          <w:p w14:paraId="1498FCCF"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 xml:space="preserve">2.4.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include in the Contract price/the rates of the services all costs and taxes related to the provision of services, including but not limited to:</w:t>
            </w:r>
          </w:p>
          <w:p w14:paraId="4C274B7E"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2.4.1. Logistics (transportation) costs;</w:t>
            </w:r>
          </w:p>
          <w:p w14:paraId="1A8806C1"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2.4.2. Packing, loading, transit, unloading, unpacking, checking, insurance and other costs related to the provision of services;</w:t>
            </w:r>
          </w:p>
          <w:p w14:paraId="6F77D5C1"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 xml:space="preserve">2.4.3. All costs related to preparation and submission of documents required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w:t>
            </w:r>
          </w:p>
          <w:p w14:paraId="63503D6E"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 xml:space="preserve">2.4.4. All costs related to acquisition or rent of tools, equipment, machinery as well as the operating costs of the equipment and machinery referred to in this clause; </w:t>
            </w:r>
          </w:p>
          <w:p w14:paraId="18518998" w14:textId="77777777" w:rsidR="00377A67" w:rsidRPr="00673D4E" w:rsidRDefault="00377A67" w:rsidP="00253E59">
            <w:pPr>
              <w:widowControl w:val="0"/>
              <w:jc w:val="both"/>
              <w:rPr>
                <w:rFonts w:eastAsia="Times New Roman" w:cs="Times New Roman"/>
                <w:szCs w:val="24"/>
                <w:lang w:val="en-US" w:eastAsia="lt-LT"/>
              </w:rPr>
            </w:pPr>
          </w:p>
          <w:p w14:paraId="0B183D86"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2.4.5. The costs of providing instructions for use and maintenance provided for in the Technical Specification;</w:t>
            </w:r>
          </w:p>
          <w:p w14:paraId="3BFD0516"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 xml:space="preserve">2.4.6. The costs of warranty repair; </w:t>
            </w:r>
          </w:p>
          <w:p w14:paraId="74B8FACD"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 xml:space="preserve">2.4.7. All costs related to production and </w:t>
            </w:r>
            <w:r w:rsidRPr="00673D4E">
              <w:rPr>
                <w:rFonts w:eastAsia="Times New Roman" w:cs="Times New Roman"/>
                <w:szCs w:val="24"/>
                <w:lang w:val="en-US" w:eastAsia="lt-LT"/>
              </w:rPr>
              <w:lastRenderedPageBreak/>
              <w:t xml:space="preserve">presentation of working samples to </w:t>
            </w:r>
            <w:r w:rsidRPr="00673D4E">
              <w:rPr>
                <w:rFonts w:eastAsia="Times New Roman" w:cs="Times New Roman"/>
                <w:b/>
                <w:szCs w:val="24"/>
                <w:lang w:val="en-US" w:eastAsia="lt-LT"/>
              </w:rPr>
              <w:t>the Buyer</w:t>
            </w:r>
            <w:r w:rsidRPr="00673D4E">
              <w:rPr>
                <w:rFonts w:eastAsia="Times New Roman" w:cs="Times New Roman"/>
                <w:szCs w:val="24"/>
                <w:lang w:val="en-US" w:eastAsia="lt-LT"/>
              </w:rPr>
              <w:t>;</w:t>
            </w:r>
          </w:p>
          <w:p w14:paraId="777A7432" w14:textId="77777777" w:rsidR="00377A67" w:rsidRPr="00673D4E" w:rsidRDefault="00377A67" w:rsidP="00253E59">
            <w:pPr>
              <w:widowControl w:val="0"/>
              <w:jc w:val="both"/>
              <w:rPr>
                <w:rFonts w:eastAsia="Times New Roman" w:cs="Times New Roman"/>
                <w:szCs w:val="24"/>
                <w:lang w:val="en-US" w:eastAsia="lt-LT"/>
              </w:rPr>
            </w:pPr>
            <w:r w:rsidRPr="00673D4E">
              <w:rPr>
                <w:rFonts w:eastAsia="Times New Roman" w:cs="Times New Roman"/>
                <w:szCs w:val="24"/>
                <w:lang w:val="en-US" w:eastAsia="lt-LT"/>
              </w:rPr>
              <w:t xml:space="preserve">2.4.8. All costs related to manufacture and presentation of material samples (main and accessories) used in the production of goods to </w:t>
            </w:r>
            <w:r w:rsidRPr="00673D4E">
              <w:rPr>
                <w:rFonts w:eastAsia="Times New Roman" w:cs="Times New Roman"/>
                <w:b/>
                <w:szCs w:val="24"/>
                <w:lang w:val="en-US" w:eastAsia="lt-LT"/>
              </w:rPr>
              <w:t>the Buyer</w:t>
            </w:r>
            <w:r w:rsidRPr="00673D4E">
              <w:rPr>
                <w:rFonts w:eastAsia="Times New Roman" w:cs="Times New Roman"/>
                <w:szCs w:val="24"/>
                <w:lang w:val="en-US" w:eastAsia="lt-LT"/>
              </w:rPr>
              <w:t>.</w:t>
            </w:r>
          </w:p>
          <w:p w14:paraId="2FC88765"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2.5. The risk of fluctuation of foreign exchange rates and change in producer prices shall be assumed by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w:t>
            </w:r>
          </w:p>
          <w:p w14:paraId="3AFEF07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2.6.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may conclude a tripartite direct settlement Contract with the sub-provider(s) specified in the Special Part of the Contract whereby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transfers the right to the sub-provider, within the scope and conditions agreed between the Parties, and the sub-provider may require the Buyer to pay the agreed part of the Contract price. In the absence of a tripartite direct settlement Contract, the transfer of the claim right to the sub-provider shall not be valid.</w:t>
            </w:r>
          </w:p>
          <w:p w14:paraId="615B65E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2.7. The sub-provider, wishing to settle accounts directly with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shall inform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in writing that it wishes to conclude a direct settlement Contract. In addition to the request for a direct settlement Contract, the sub-provider shall submit:</w:t>
            </w:r>
          </w:p>
          <w:p w14:paraId="0A617856"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2.7.1. The main terms and conditions of a direct settlement Contract which are set out in clause 2.8 of the General Part of the Contract. </w:t>
            </w:r>
          </w:p>
          <w:p w14:paraId="585222CE"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2.7.2. Confirmation of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that it agrees to conclude a direct settlement Contract on the terms and conditions proposed by the sub-provider; </w:t>
            </w:r>
          </w:p>
          <w:p w14:paraId="620E0F1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2.7.3. Documents proving that there are no grounds referred to in Article 46 (1) of the Law on Public Procurement.</w:t>
            </w:r>
          </w:p>
          <w:p w14:paraId="50654EBA"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2.8. A direct settlement Contract shall specify the part of the Contract price, the claim right of which is transferred to the sub-provider, the payment procedure which shall comply with the procedure set out in the Special Part of the Contract, the sub-provider’s obligation to submit invoices only in Contract with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and upon submission of written evidence of such Contract, the obligation of the Parties and the sub-provider to inform about changes in the details, the procedure of execution of payments in the event of a dispute between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and the sub-provider, and additional guarantee of the fulfilment of contractual obligations.  </w:t>
            </w:r>
          </w:p>
          <w:p w14:paraId="598A14F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2.9. A direct settlement contract shall be concluded no later than the date on which the </w:t>
            </w:r>
            <w:r w:rsidRPr="00673D4E">
              <w:rPr>
                <w:rFonts w:eastAsia="Times New Roman" w:cs="Times New Roman"/>
                <w:szCs w:val="24"/>
                <w:lang w:val="en-US" w:eastAsia="lt-LT"/>
              </w:rPr>
              <w:lastRenderedPageBreak/>
              <w:t xml:space="preserve">payment obligation arises under clause 4.1 of the General Part of the Contract. </w:t>
            </w:r>
          </w:p>
          <w:p w14:paraId="2152B74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2.10. A direct settlement with the sub-provider does not exempt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from its obligations under the procurement contract.  The rights, duties and other obligations of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provided for in the Contract not related to the transfer of the claim of the right to pay the Contract price to the sub-provider may not be transferred to the sub-provider.</w:t>
            </w:r>
          </w:p>
          <w:p w14:paraId="7D4CC73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2.11.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shall have the right to express to the sub-provider all objections that it had the right to make to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prior to the transfer of the claim.</w:t>
            </w:r>
          </w:p>
          <w:p w14:paraId="0583BFA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2.12. In the event of a dispute between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and the sub-provider regarding direct settlement or the procedures provided for in a direct settlement Contract, all payment obligations shall be fulfilled by </w:t>
            </w:r>
            <w:r w:rsidRPr="00673D4E">
              <w:rPr>
                <w:rFonts w:eastAsia="Times New Roman" w:cs="Times New Roman"/>
                <w:b/>
                <w:szCs w:val="24"/>
                <w:lang w:val="en-US" w:eastAsia="lt-LT"/>
              </w:rPr>
              <w:t xml:space="preserve">the Provider. </w:t>
            </w:r>
            <w:r w:rsidRPr="00673D4E">
              <w:rPr>
                <w:rFonts w:eastAsia="Times New Roman" w:cs="Times New Roman"/>
                <w:szCs w:val="24"/>
                <w:lang w:val="en-US" w:eastAsia="lt-LT"/>
              </w:rPr>
              <w:t xml:space="preserve"> If the claim of the sub-provider (invoice or another document) is not agreed with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 dispute between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and the sub-provider shall be deemed to have arisen. </w:t>
            </w:r>
          </w:p>
          <w:p w14:paraId="2A5C63E1"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2.13. All payment documents related to the procurement contract shall be provided by means of the information system SABIS. In the event of changes in the legal provisions on the submission of payment documents through the information system SABIS, the legal regulation in force at that time shall apply accordingly.</w:t>
            </w:r>
          </w:p>
          <w:p w14:paraId="35706C08" w14:textId="77777777" w:rsidR="00377A67" w:rsidRPr="00673D4E" w:rsidRDefault="00377A67" w:rsidP="00253E59">
            <w:pPr>
              <w:jc w:val="both"/>
              <w:rPr>
                <w:rFonts w:eastAsia="Times New Roman" w:cs="Times New Roman"/>
                <w:b/>
                <w:szCs w:val="24"/>
                <w:lang w:val="en-US" w:eastAsia="lt-LT"/>
              </w:rPr>
            </w:pPr>
            <w:bookmarkStart w:id="1" w:name="OLE_LINK15"/>
          </w:p>
          <w:p w14:paraId="34ED38B6"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3. Time limits and conditions for the provision of services</w:t>
            </w:r>
          </w:p>
          <w:p w14:paraId="0BA574BD"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3.1. The services shall be provided within the time limits and procedures specified in the Special Part of the Contract (or in the annex(s) to the Contract).</w:t>
            </w:r>
          </w:p>
          <w:p w14:paraId="657C293C"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3.2.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provide services at its own risk without additional payment.  Duly rendered services shall be transferred and accepted after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(in individual cases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and </w:t>
            </w:r>
            <w:r w:rsidRPr="00673D4E">
              <w:rPr>
                <w:rFonts w:eastAsia="Times New Roman" w:cs="Times New Roman"/>
                <w:b/>
                <w:szCs w:val="24"/>
                <w:lang w:val="en-US" w:eastAsia="lt-LT"/>
              </w:rPr>
              <w:t>the Recipient</w:t>
            </w:r>
            <w:r w:rsidRPr="00673D4E">
              <w:rPr>
                <w:rFonts w:eastAsia="Times New Roman" w:cs="Times New Roman"/>
                <w:szCs w:val="24"/>
                <w:lang w:val="en-US" w:eastAsia="lt-LT"/>
              </w:rPr>
              <w:t xml:space="preserve">) sign a document confirming the transfer and acceptance of services. This document shall be signed only if the services are provided in high quality and meet the requirements laid down in the Contract and its annex(s). </w:t>
            </w:r>
            <w:bookmarkEnd w:id="1"/>
            <w:r w:rsidRPr="00673D4E">
              <w:rPr>
                <w:rFonts w:eastAsia="Times New Roman" w:cs="Times New Roman"/>
                <w:szCs w:val="24"/>
                <w:lang w:val="en-US" w:eastAsia="lt-LT"/>
              </w:rPr>
              <w:t xml:space="preserve">When the provided services are of high quality and meet the requirements set for them in the Contract and its annex (es), the document confirming the transfer-acceptance of </w:t>
            </w:r>
            <w:r w:rsidRPr="00673D4E">
              <w:rPr>
                <w:rFonts w:eastAsia="Times New Roman" w:cs="Times New Roman"/>
                <w:szCs w:val="24"/>
                <w:lang w:val="en-US" w:eastAsia="lt-LT"/>
              </w:rPr>
              <w:lastRenderedPageBreak/>
              <w:t>services must be signed within 30 days at the latest.</w:t>
            </w:r>
          </w:p>
          <w:p w14:paraId="6746D3F0" w14:textId="77777777" w:rsidR="00377A67" w:rsidRPr="00673D4E" w:rsidRDefault="00377A67" w:rsidP="00253E59">
            <w:pPr>
              <w:jc w:val="both"/>
              <w:rPr>
                <w:rFonts w:eastAsia="Times New Roman" w:cs="Times New Roman"/>
                <w:szCs w:val="24"/>
                <w:lang w:val="en-US" w:eastAsia="lt-LT"/>
              </w:rPr>
            </w:pPr>
          </w:p>
          <w:p w14:paraId="233D82AB"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4. Time limits and conditions of payment</w:t>
            </w:r>
          </w:p>
          <w:p w14:paraId="09CAA3DB"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4.1. Payments shall be made to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within 30 (thirty) days from the date of signing the document confirming the transfer and acceptance of services and receipt of the invoice (invoice must be submitted by electronic means provided for in Article 22 (3) of the Law on Public Procurement / Article 12 (10) of the Law on Public Procurement in the Field of </w:t>
            </w:r>
            <w:proofErr w:type="spellStart"/>
            <w:r w:rsidRPr="00673D4E">
              <w:rPr>
                <w:rFonts w:eastAsia="Times New Roman" w:cs="Times New Roman"/>
                <w:szCs w:val="24"/>
                <w:lang w:val="en-US" w:eastAsia="lt-LT"/>
              </w:rPr>
              <w:t>Defence</w:t>
            </w:r>
            <w:proofErr w:type="spellEnd"/>
            <w:r w:rsidRPr="00673D4E">
              <w:rPr>
                <w:rFonts w:eastAsia="Times New Roman" w:cs="Times New Roman"/>
                <w:szCs w:val="24"/>
                <w:lang w:val="en-US" w:eastAsia="lt-LT"/>
              </w:rPr>
              <w:t xml:space="preserve"> and Security).  If other payment conditions are laid down, they shall be established in the Special Part of the Contract. In case of late payment within the time limit provided for in this clause, upon </w:t>
            </w:r>
            <w:r w:rsidRPr="00673D4E">
              <w:rPr>
                <w:rFonts w:eastAsia="Times New Roman" w:cs="Times New Roman"/>
                <w:b/>
                <w:bCs/>
                <w:szCs w:val="24"/>
                <w:lang w:val="en-US" w:eastAsia="lt-LT"/>
              </w:rPr>
              <w:t>the</w:t>
            </w:r>
            <w:r w:rsidRPr="00673D4E">
              <w:rPr>
                <w:rFonts w:eastAsia="Times New Roman" w:cs="Times New Roman"/>
                <w:szCs w:val="24"/>
                <w:lang w:val="en-US" w:eastAsia="lt-LT"/>
              </w:rPr>
              <w:t xml:space="preserve"> </w:t>
            </w:r>
            <w:r w:rsidRPr="00673D4E">
              <w:rPr>
                <w:rFonts w:eastAsia="Times New Roman" w:cs="Times New Roman"/>
                <w:b/>
                <w:bCs/>
                <w:szCs w:val="24"/>
                <w:lang w:val="en-US" w:eastAsia="lt-LT"/>
              </w:rPr>
              <w:t>Provider’s</w:t>
            </w:r>
            <w:r w:rsidRPr="00673D4E">
              <w:rPr>
                <w:rFonts w:eastAsia="Times New Roman" w:cs="Times New Roman"/>
                <w:szCs w:val="24"/>
                <w:lang w:val="en-US" w:eastAsia="lt-LT"/>
              </w:rPr>
              <w:t xml:space="preserve"> request (not later than within 30 (thirty) days from the receipt of the request), interest shall be paid to it in accordance with the Law of the Republic of Lithuania on the Prevention of Late Payment in Commercial Transactions.</w:t>
            </w:r>
          </w:p>
          <w:p w14:paraId="3DFCB1D8" w14:textId="77777777" w:rsidR="00377A67" w:rsidRPr="00673D4E" w:rsidRDefault="00377A67" w:rsidP="00253E59">
            <w:pPr>
              <w:jc w:val="both"/>
              <w:rPr>
                <w:rFonts w:eastAsia="Times New Roman" w:cs="Times New Roman"/>
                <w:szCs w:val="24"/>
                <w:lang w:val="en-US" w:eastAsia="lt-LT"/>
              </w:rPr>
            </w:pPr>
          </w:p>
          <w:p w14:paraId="223F8888" w14:textId="77777777" w:rsidR="00377A67" w:rsidRPr="00673D4E" w:rsidRDefault="00377A67" w:rsidP="00253E59">
            <w:pPr>
              <w:jc w:val="both"/>
              <w:rPr>
                <w:rFonts w:eastAsia="Times New Roman" w:cs="Times New Roman"/>
                <w:szCs w:val="24"/>
                <w:lang w:val="en-US" w:eastAsia="lt-LT"/>
              </w:rPr>
            </w:pPr>
          </w:p>
          <w:p w14:paraId="7A6593CF" w14:textId="77777777" w:rsidR="00377A67" w:rsidRPr="00673D4E" w:rsidRDefault="00377A67" w:rsidP="00253E59">
            <w:pPr>
              <w:jc w:val="both"/>
              <w:rPr>
                <w:rFonts w:eastAsia="Times New Roman" w:cs="Times New Roman"/>
                <w:szCs w:val="24"/>
                <w:lang w:val="en-US" w:eastAsia="lt-LT"/>
              </w:rPr>
            </w:pPr>
          </w:p>
          <w:p w14:paraId="25E45434" w14:textId="77777777" w:rsidR="00377A67" w:rsidRPr="00673D4E" w:rsidRDefault="00377A67" w:rsidP="00253E59">
            <w:pPr>
              <w:jc w:val="both"/>
              <w:rPr>
                <w:rFonts w:eastAsia="Times New Roman" w:cs="Times New Roman"/>
                <w:szCs w:val="24"/>
                <w:lang w:val="en-US" w:eastAsia="lt-LT"/>
              </w:rPr>
            </w:pPr>
          </w:p>
          <w:p w14:paraId="437F06DD"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4.2. If the advance payment, the amount of which is specified in the Special Part of the Contract, is paid for the services,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undertakes, within 5 (five) working days from the date of receipt of notification for the amount of advance paid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to </w:t>
            </w:r>
            <w:bookmarkStart w:id="2" w:name="OLE_LINK2"/>
            <w:r w:rsidRPr="00673D4E">
              <w:rPr>
                <w:rFonts w:eastAsia="Times New Roman" w:cs="Times New Roman"/>
                <w:szCs w:val="24"/>
                <w:lang w:val="en-US" w:eastAsia="lt-LT"/>
              </w:rPr>
              <w:t xml:space="preserve">provide the bank guarantee for the advance payment or insurance company’s surety letter  (which would be valid for 2 (two) months longer than the deadline for the provision of services) and advance payment invoice. </w:t>
            </w:r>
            <w:bookmarkEnd w:id="2"/>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also provide a confirmation from the insurance company (proof of payment, etc.) that the surety letter is valid </w:t>
            </w:r>
            <w:r w:rsidRPr="00673D4E">
              <w:rPr>
                <w:rFonts w:eastAsia="Times New Roman" w:cs="Times New Roman"/>
                <w:i/>
                <w:szCs w:val="24"/>
                <w:lang w:val="en-US" w:eastAsia="lt-LT"/>
              </w:rPr>
              <w:t>(if the provision regarding advance payment is established in the Special Part of the Contract).</w:t>
            </w:r>
          </w:p>
          <w:p w14:paraId="7B371A0F"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4.3. Advance payment bank guarantee or surety letter shall include the statement that the guarantor/surety irrevocably and unconditionally undertakes, within 14 (fourteen) days from </w:t>
            </w:r>
            <w:r w:rsidRPr="00673D4E">
              <w:rPr>
                <w:rFonts w:eastAsia="Times New Roman" w:cs="Times New Roman"/>
                <w:b/>
                <w:szCs w:val="24"/>
                <w:lang w:val="en-US" w:eastAsia="lt-LT"/>
              </w:rPr>
              <w:t>the Buyer’s</w:t>
            </w:r>
            <w:r w:rsidRPr="00673D4E">
              <w:rPr>
                <w:rFonts w:eastAsia="Times New Roman" w:cs="Times New Roman"/>
                <w:szCs w:val="24"/>
                <w:lang w:val="en-US" w:eastAsia="lt-LT"/>
              </w:rPr>
              <w:t xml:space="preserve"> written notification on the termination of the Contract due to the fault of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to pay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the amount, not exceeding the amount of the surety/guarantee, by transferring the money to </w:t>
            </w:r>
            <w:r w:rsidRPr="00673D4E">
              <w:rPr>
                <w:rFonts w:eastAsia="Times New Roman" w:cs="Times New Roman"/>
                <w:b/>
                <w:szCs w:val="24"/>
                <w:lang w:val="en-US" w:eastAsia="lt-LT"/>
              </w:rPr>
              <w:t>the Buyer’s</w:t>
            </w:r>
            <w:r w:rsidRPr="00673D4E">
              <w:rPr>
                <w:rFonts w:eastAsia="Times New Roman" w:cs="Times New Roman"/>
                <w:szCs w:val="24"/>
                <w:lang w:val="en-US" w:eastAsia="lt-LT"/>
              </w:rPr>
              <w:t xml:space="preserve"> account. </w:t>
            </w:r>
          </w:p>
          <w:p w14:paraId="0BEFA01F"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lastRenderedPageBreak/>
              <w:t xml:space="preserve">4.4. Advance payment bank guarantee or surety letter cannot indicate that the guarantor or surety is liable only for the compensation of direct losses.  The bank guarantee or surety letter cannot include terms or conditions that would oblige </w:t>
            </w:r>
            <w:r w:rsidRPr="00673D4E">
              <w:rPr>
                <w:rFonts w:eastAsia="Times New Roman" w:cs="Times New Roman"/>
                <w:b/>
                <w:szCs w:val="24"/>
                <w:lang w:val="en-US" w:eastAsia="lt-LT"/>
              </w:rPr>
              <w:t xml:space="preserve">the Buyer </w:t>
            </w:r>
            <w:r w:rsidRPr="00673D4E">
              <w:rPr>
                <w:rFonts w:eastAsia="Times New Roman" w:cs="Times New Roman"/>
                <w:szCs w:val="24"/>
                <w:lang w:val="en-US" w:eastAsia="lt-LT"/>
              </w:rPr>
              <w:t xml:space="preserve">to prove to the company which has issued the guarantee or surety letter that the Contract with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was terminated lawfully or otherwise would allow the company that has issued the guarantee or surety letter not to pay (or delay payment) the amounts secured (guaranteed) by the guarantee or surety. </w:t>
            </w:r>
          </w:p>
          <w:p w14:paraId="02DE83AE"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4.5. The bank guarantee or surety letter of the insurance company for the advance payment which does not comply with the requirements set out in clauses 4.2–4.4 of the General Part of the Contract shall not be accepted.  In such a case,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be deemed not to provide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with an advance payment bank guarantee or insurance company’s surety letter and shall be settled in accordance with clause 4.1 of the General Part of the Contract.</w:t>
            </w:r>
          </w:p>
          <w:p w14:paraId="2D6E697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4.6. </w:t>
            </w:r>
            <w:r w:rsidRPr="00673D4E">
              <w:rPr>
                <w:rFonts w:eastAsia="Times New Roman" w:cs="Times New Roman"/>
                <w:b/>
                <w:szCs w:val="24"/>
                <w:lang w:val="en-US" w:eastAsia="lt-LT"/>
              </w:rPr>
              <w:t xml:space="preserve">The Buyer </w:t>
            </w:r>
            <w:r w:rsidRPr="00673D4E">
              <w:rPr>
                <w:rFonts w:eastAsia="Times New Roman" w:cs="Times New Roman"/>
                <w:szCs w:val="24"/>
                <w:lang w:val="en-US" w:eastAsia="lt-LT"/>
              </w:rPr>
              <w:t>shall pay the advance within 10 (ten) days from the date of receipt of the advance payment bank guarantee or surety letter of the insurance company and the advance payment invoice.</w:t>
            </w:r>
          </w:p>
          <w:p w14:paraId="7FD0464E" w14:textId="77777777" w:rsidR="00377A67" w:rsidRPr="00673D4E" w:rsidRDefault="00377A67" w:rsidP="00253E59">
            <w:pPr>
              <w:jc w:val="both"/>
              <w:rPr>
                <w:rFonts w:eastAsia="Times New Roman" w:cs="Times New Roman"/>
                <w:szCs w:val="24"/>
                <w:lang w:val="en-US" w:eastAsia="lt-LT"/>
              </w:rPr>
            </w:pPr>
          </w:p>
          <w:p w14:paraId="742613E5"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4.7. The Parties have the right to enter into additional Contracts on the reduction of the amount provided for in the advance payment in the bank guarantee or surety letter of the insurance company </w:t>
            </w:r>
            <w:r w:rsidRPr="00673D4E">
              <w:rPr>
                <w:rFonts w:eastAsia="Times New Roman" w:cs="Times New Roman"/>
                <w:bCs/>
                <w:szCs w:val="24"/>
                <w:lang w:val="en-US" w:eastAsia="lt-LT"/>
              </w:rPr>
              <w:t>after</w:t>
            </w:r>
            <w:r w:rsidRPr="00673D4E">
              <w:rPr>
                <w:rFonts w:eastAsia="Times New Roman" w:cs="Times New Roman"/>
                <w:b/>
                <w:szCs w:val="24"/>
                <w:lang w:val="en-US" w:eastAsia="lt-LT"/>
              </w:rPr>
              <w:t xml:space="preserve"> the Provider </w:t>
            </w:r>
            <w:r w:rsidRPr="00673D4E">
              <w:rPr>
                <w:rFonts w:eastAsia="Times New Roman" w:cs="Times New Roman"/>
                <w:bCs/>
                <w:szCs w:val="24"/>
                <w:lang w:val="en-US" w:eastAsia="lt-LT"/>
              </w:rPr>
              <w:t>has</w:t>
            </w:r>
            <w:r w:rsidRPr="00673D4E">
              <w:rPr>
                <w:rFonts w:eastAsia="Times New Roman" w:cs="Times New Roman"/>
                <w:szCs w:val="24"/>
                <w:lang w:val="en-US" w:eastAsia="lt-LT"/>
              </w:rPr>
              <w:t xml:space="preserve"> duly fulfilled part of the obligations.</w:t>
            </w:r>
          </w:p>
          <w:p w14:paraId="73D6383E" w14:textId="77777777" w:rsidR="00377A67" w:rsidRPr="00673D4E" w:rsidRDefault="00377A67" w:rsidP="00253E59">
            <w:pPr>
              <w:jc w:val="both"/>
              <w:rPr>
                <w:rFonts w:eastAsia="Times New Roman" w:cs="Times New Roman"/>
                <w:b/>
                <w:szCs w:val="24"/>
                <w:lang w:val="en-US" w:eastAsia="lt-LT"/>
              </w:rPr>
            </w:pPr>
          </w:p>
          <w:p w14:paraId="7C388CB2"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5. Quality of services</w:t>
            </w:r>
          </w:p>
          <w:p w14:paraId="207A715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5.1. The services shall comply with the requirements specified in the Contract and its annex(s). </w:t>
            </w:r>
          </w:p>
          <w:p w14:paraId="145AE702" w14:textId="77777777" w:rsidR="00377A67" w:rsidRPr="00673D4E" w:rsidRDefault="00377A67" w:rsidP="00253E59">
            <w:pPr>
              <w:jc w:val="both"/>
              <w:rPr>
                <w:rFonts w:eastAsia="Times New Roman" w:cs="Times New Roman"/>
                <w:iCs/>
                <w:szCs w:val="24"/>
                <w:lang w:val="en-US" w:eastAsia="lt-LT"/>
              </w:rPr>
            </w:pPr>
            <w:r w:rsidRPr="00673D4E">
              <w:rPr>
                <w:rFonts w:eastAsia="Times New Roman" w:cs="Times New Roman"/>
                <w:szCs w:val="24"/>
                <w:lang w:val="en-US" w:eastAsia="lt-LT"/>
              </w:rPr>
              <w:t xml:space="preserve">5.2. After </w:t>
            </w:r>
            <w:r w:rsidRPr="00673D4E">
              <w:rPr>
                <w:rFonts w:eastAsia="Times New Roman" w:cs="Times New Roman"/>
                <w:b/>
                <w:iCs/>
                <w:szCs w:val="24"/>
                <w:lang w:val="en-US" w:eastAsia="lt-LT"/>
              </w:rPr>
              <w:t>the Buyer</w:t>
            </w:r>
            <w:r w:rsidRPr="00673D4E">
              <w:rPr>
                <w:rFonts w:eastAsia="Times New Roman" w:cs="Times New Roman"/>
                <w:szCs w:val="24"/>
                <w:lang w:val="en-US" w:eastAsia="lt-LT"/>
              </w:rPr>
              <w:t xml:space="preserve"> has checked the quality of services provision during the course of service provision and found deficiencies in the provision of services or the fact that the provision of services was delayed, or the services were not provided at all, or other contractual obligations were violated, the inspection statement shall be drawn up, which shall be signed by </w:t>
            </w:r>
            <w:r w:rsidRPr="00673D4E">
              <w:rPr>
                <w:rFonts w:eastAsia="Times New Roman" w:cs="Times New Roman"/>
                <w:b/>
                <w:iCs/>
                <w:szCs w:val="24"/>
                <w:lang w:val="en-US" w:eastAsia="lt-LT"/>
              </w:rPr>
              <w:t>the Buyer’s</w:t>
            </w:r>
            <w:r w:rsidRPr="00673D4E">
              <w:rPr>
                <w:rFonts w:eastAsia="Times New Roman" w:cs="Times New Roman"/>
                <w:szCs w:val="24"/>
                <w:lang w:val="en-US" w:eastAsia="lt-LT"/>
              </w:rPr>
              <w:t xml:space="preserve"> and </w:t>
            </w:r>
            <w:r w:rsidRPr="00673D4E">
              <w:rPr>
                <w:rFonts w:eastAsia="Times New Roman" w:cs="Times New Roman"/>
                <w:b/>
                <w:iCs/>
                <w:szCs w:val="24"/>
                <w:lang w:val="en-US" w:eastAsia="lt-LT"/>
              </w:rPr>
              <w:t>the Provider’s</w:t>
            </w:r>
            <w:r w:rsidRPr="00673D4E">
              <w:rPr>
                <w:rFonts w:eastAsia="Times New Roman" w:cs="Times New Roman"/>
                <w:szCs w:val="24"/>
                <w:lang w:val="en-US" w:eastAsia="lt-LT"/>
              </w:rPr>
              <w:t xml:space="preserve"> </w:t>
            </w:r>
            <w:proofErr w:type="spellStart"/>
            <w:r w:rsidRPr="00673D4E">
              <w:rPr>
                <w:rFonts w:eastAsia="Times New Roman" w:cs="Times New Roman"/>
                <w:szCs w:val="24"/>
                <w:lang w:val="en-US" w:eastAsia="lt-LT"/>
              </w:rPr>
              <w:t>authorised</w:t>
            </w:r>
            <w:proofErr w:type="spellEnd"/>
            <w:r w:rsidRPr="00673D4E">
              <w:rPr>
                <w:rFonts w:eastAsia="Times New Roman" w:cs="Times New Roman"/>
                <w:szCs w:val="24"/>
                <w:lang w:val="en-US" w:eastAsia="lt-LT"/>
              </w:rPr>
              <w:t xml:space="preserve"> representatives (if </w:t>
            </w:r>
            <w:r w:rsidRPr="00673D4E">
              <w:rPr>
                <w:rFonts w:eastAsia="Times New Roman" w:cs="Times New Roman"/>
                <w:b/>
                <w:iCs/>
                <w:szCs w:val="24"/>
                <w:lang w:val="en-US" w:eastAsia="lt-LT"/>
              </w:rPr>
              <w:t>the Provider’s</w:t>
            </w:r>
            <w:r w:rsidRPr="00673D4E">
              <w:rPr>
                <w:rFonts w:eastAsia="Times New Roman" w:cs="Times New Roman"/>
                <w:szCs w:val="24"/>
                <w:lang w:val="en-US" w:eastAsia="lt-LT"/>
              </w:rPr>
              <w:t xml:space="preserve"> representative refuses to do so, the inspection statement shall be signed only by </w:t>
            </w:r>
            <w:r w:rsidRPr="00673D4E">
              <w:rPr>
                <w:rFonts w:eastAsia="Times New Roman" w:cs="Times New Roman"/>
                <w:b/>
                <w:bCs/>
                <w:szCs w:val="24"/>
                <w:lang w:val="en-US" w:eastAsia="lt-LT"/>
              </w:rPr>
              <w:t>the</w:t>
            </w:r>
            <w:r w:rsidRPr="00673D4E">
              <w:rPr>
                <w:rFonts w:eastAsia="Times New Roman" w:cs="Times New Roman"/>
                <w:szCs w:val="24"/>
                <w:lang w:val="en-US" w:eastAsia="lt-LT"/>
              </w:rPr>
              <w:t xml:space="preserve"> </w:t>
            </w:r>
            <w:r w:rsidRPr="00673D4E">
              <w:rPr>
                <w:rFonts w:eastAsia="Times New Roman" w:cs="Times New Roman"/>
                <w:b/>
                <w:iCs/>
                <w:szCs w:val="24"/>
                <w:lang w:val="en-US" w:eastAsia="lt-LT"/>
              </w:rPr>
              <w:lastRenderedPageBreak/>
              <w:t>Buyer’s</w:t>
            </w:r>
            <w:r w:rsidRPr="00673D4E">
              <w:rPr>
                <w:rFonts w:eastAsia="Times New Roman" w:cs="Times New Roman"/>
                <w:szCs w:val="24"/>
                <w:lang w:val="en-US" w:eastAsia="lt-LT"/>
              </w:rPr>
              <w:t xml:space="preserve"> representative)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be subject to contractual liability.</w:t>
            </w:r>
          </w:p>
          <w:p w14:paraId="7E5CE761"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5.3. If a conflict regarding the quality of services and their compliance with the requirements set out in the Contract and its annex(s) cannot be resolved by Contract between the Parties, the Parties shall have the right to invite independent experts.  All costs related to the work of the experts shall be borne by the unsuccessful disputing Party. </w:t>
            </w:r>
          </w:p>
          <w:p w14:paraId="4D256228" w14:textId="77777777" w:rsidR="00377A67" w:rsidRPr="00673D4E" w:rsidRDefault="00377A67" w:rsidP="00253E59">
            <w:pPr>
              <w:jc w:val="both"/>
              <w:rPr>
                <w:rFonts w:eastAsia="Times New Roman" w:cs="Times New Roman"/>
                <w:szCs w:val="24"/>
                <w:lang w:val="en-US" w:eastAsia="lt-LT"/>
              </w:rPr>
            </w:pPr>
          </w:p>
          <w:p w14:paraId="2E33845B"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5.4. </w:t>
            </w:r>
            <w:r w:rsidRPr="00673D4E">
              <w:rPr>
                <w:rFonts w:eastAsia="Times New Roman" w:cs="Times New Roman"/>
                <w:b/>
                <w:iCs/>
                <w:szCs w:val="24"/>
                <w:lang w:val="en-US" w:eastAsia="lt-LT"/>
              </w:rPr>
              <w:t>The Provider</w:t>
            </w:r>
            <w:r w:rsidRPr="00673D4E">
              <w:rPr>
                <w:rFonts w:eastAsia="Times New Roman" w:cs="Times New Roman"/>
                <w:szCs w:val="24"/>
                <w:lang w:val="en-US" w:eastAsia="lt-LT"/>
              </w:rPr>
              <w:t xml:space="preserve"> undertakes to allow </w:t>
            </w:r>
            <w:r w:rsidRPr="00673D4E">
              <w:rPr>
                <w:rFonts w:eastAsia="Times New Roman" w:cs="Times New Roman"/>
                <w:b/>
                <w:iCs/>
                <w:szCs w:val="24"/>
                <w:lang w:val="en-US" w:eastAsia="lt-LT"/>
              </w:rPr>
              <w:t>the Buyer’s</w:t>
            </w:r>
            <w:r w:rsidRPr="00673D4E">
              <w:rPr>
                <w:rFonts w:eastAsia="Times New Roman" w:cs="Times New Roman"/>
                <w:szCs w:val="24"/>
                <w:lang w:val="en-US" w:eastAsia="lt-LT"/>
              </w:rPr>
              <w:t xml:space="preserve"> representative to carry out quality control over the production process, verify auxiliary materials and raw materials, pending export approvals, their initial acquisition documents. This excludes sensitive pricing or proprietary data of the company.</w:t>
            </w:r>
          </w:p>
          <w:p w14:paraId="09695926" w14:textId="77777777" w:rsidR="00377A67" w:rsidRPr="00673D4E" w:rsidRDefault="00377A67" w:rsidP="00253E59">
            <w:pPr>
              <w:jc w:val="both"/>
              <w:rPr>
                <w:rFonts w:eastAsia="Times New Roman" w:cs="Times New Roman"/>
                <w:iCs/>
                <w:szCs w:val="24"/>
                <w:lang w:val="en-US" w:eastAsia="lt-LT"/>
              </w:rPr>
            </w:pPr>
            <w:r w:rsidRPr="00673D4E">
              <w:rPr>
                <w:rFonts w:eastAsia="Times New Roman" w:cs="Times New Roman"/>
                <w:szCs w:val="24"/>
                <w:lang w:val="en-US" w:eastAsia="lt-LT"/>
              </w:rPr>
              <w:t xml:space="preserve">5.5. If, at the time of acceptance of goods which are related to the provision of services, it is noticed that they do not comply with the requirements set out in the Contract and its annex(s), </w:t>
            </w:r>
            <w:r w:rsidRPr="00673D4E">
              <w:rPr>
                <w:rFonts w:eastAsia="Times New Roman" w:cs="Times New Roman"/>
                <w:b/>
                <w:szCs w:val="24"/>
                <w:lang w:val="en-US" w:eastAsia="lt-LT"/>
              </w:rPr>
              <w:t>the Provider’s</w:t>
            </w:r>
            <w:r w:rsidRPr="00673D4E">
              <w:rPr>
                <w:rFonts w:eastAsia="Times New Roman" w:cs="Times New Roman"/>
                <w:szCs w:val="24"/>
                <w:lang w:val="en-US" w:eastAsia="lt-LT"/>
              </w:rPr>
              <w:t xml:space="preserve"> representatives shall be invited, in whose presence a statement shall be drawn up by which the goods shall not be accepted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be subject to contractual liability (in this case, contractual liability applies if the time limit for the delivery of the goods has expired (</w:t>
            </w:r>
            <w:r w:rsidRPr="00673D4E">
              <w:rPr>
                <w:rFonts w:eastAsia="Times New Roman" w:cs="Times New Roman"/>
                <w:i/>
                <w:szCs w:val="24"/>
                <w:lang w:val="en-US" w:eastAsia="lt-LT"/>
              </w:rPr>
              <w:t>applicable if the goods transferred/sold during the performance of the service contract are directly related to the object of the contract).</w:t>
            </w:r>
          </w:p>
          <w:p w14:paraId="298DC239" w14:textId="77777777" w:rsidR="00377A67" w:rsidRPr="00673D4E" w:rsidRDefault="00377A67" w:rsidP="00253E59">
            <w:pPr>
              <w:jc w:val="both"/>
              <w:rPr>
                <w:rFonts w:eastAsia="Times New Roman" w:cs="Times New Roman"/>
                <w:b/>
                <w:szCs w:val="24"/>
                <w:lang w:val="en-US" w:eastAsia="lt-LT"/>
              </w:rPr>
            </w:pPr>
          </w:p>
          <w:p w14:paraId="3E60E01F"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b/>
                <w:szCs w:val="24"/>
                <w:lang w:val="en-US" w:eastAsia="lt-LT"/>
              </w:rPr>
              <w:t>6. Quality guarantee</w:t>
            </w:r>
            <w:r w:rsidRPr="00673D4E">
              <w:rPr>
                <w:rFonts w:eastAsia="Times New Roman" w:cs="Times New Roman"/>
                <w:b/>
                <w:szCs w:val="24"/>
                <w:vertAlign w:val="superscript"/>
                <w:lang w:val="en-US" w:eastAsia="lt-LT"/>
              </w:rPr>
              <w:footnoteReference w:id="2"/>
            </w:r>
            <w:r w:rsidRPr="00673D4E">
              <w:rPr>
                <w:rFonts w:eastAsia="Times New Roman" w:cs="Times New Roman"/>
                <w:b/>
                <w:szCs w:val="24"/>
                <w:lang w:val="en-US" w:eastAsia="lt-LT"/>
              </w:rPr>
              <w:t xml:space="preserve"> </w:t>
            </w:r>
          </w:p>
          <w:p w14:paraId="2582CFD1"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6.1. Quality guarantee period shall be indicated in the Special Part of the Contract (or in the annex to the Contract).</w:t>
            </w:r>
          </w:p>
          <w:p w14:paraId="266B548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6.2. During quality guarantee period,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at the latest within the deadline established in the Special Part of the Contract, provide at its own expense another equivalent goods instead of the defective ones (the goods are not required to be identical to the goods received under the Contract, but must be able to perform functions of the goods purchased under the Contract), which could be used instead of the goods purchased under the Contract during the period of elimination of deficiencies, meeting </w:t>
            </w:r>
            <w:r w:rsidRPr="00673D4E">
              <w:rPr>
                <w:rFonts w:eastAsia="Times New Roman" w:cs="Times New Roman"/>
                <w:szCs w:val="24"/>
                <w:lang w:val="en-US" w:eastAsia="lt-LT"/>
              </w:rPr>
              <w:lastRenderedPageBreak/>
              <w:t xml:space="preserve">the requirements set out in the Contract and its annex(s) </w:t>
            </w:r>
            <w:r w:rsidRPr="00673D4E">
              <w:rPr>
                <w:rFonts w:eastAsia="Times New Roman" w:cs="Times New Roman"/>
                <w:i/>
                <w:szCs w:val="24"/>
                <w:lang w:val="en-US" w:eastAsia="lt-LT"/>
              </w:rPr>
              <w:t xml:space="preserve">(if such provision is established in the Special Part of the Contract). </w:t>
            </w:r>
          </w:p>
          <w:p w14:paraId="7E95889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6.3. During quality guarantee period,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at the latest within deadline specified in the Special Part of the Contract, eliminate the deficiencies of the goods at its own expense or, in the event of failure to eliminate them, replace the defective goods at its own expense with the new ones that comply with the requirements of the Contract and its annex(s) </w:t>
            </w:r>
            <w:r w:rsidRPr="00673D4E">
              <w:rPr>
                <w:rFonts w:eastAsia="Times New Roman" w:cs="Times New Roman"/>
                <w:i/>
                <w:szCs w:val="24"/>
                <w:lang w:val="en-US" w:eastAsia="lt-LT"/>
              </w:rPr>
              <w:t xml:space="preserve">(if such provision is established in the Special Part of the Contract). </w:t>
            </w:r>
          </w:p>
          <w:p w14:paraId="49A5FDBE"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6.4. Defects in the goods observed during the quality guarantee period shall be notified to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in writing (by fax or post). A claim for quality can be made during the entire term of the quality guarantee.</w:t>
            </w:r>
          </w:p>
          <w:p w14:paraId="000449A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6.5. The term of quality guarantee of the goods those deficiencies are eliminated by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be calculated from the date of signing the document confirming the transfer and acceptance of goods with corrected deficiencies.</w:t>
            </w:r>
          </w:p>
          <w:p w14:paraId="3F8A472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6.6. If the goods are replaced with the new ones, they shall be granted the same period of quality guarantee as specified in the Special Part of the Contract, which shall be calculated from the date of signature of the document certifying the transfer and acceptance of the new goods.</w:t>
            </w:r>
          </w:p>
          <w:p w14:paraId="36D8D24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6.7. The guarantee specified in the Special Part of the Contract (or in the annex to the Contract) shall not apply if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proves that the deficiencies of the goods arose due to wrong or incorrect </w:t>
            </w:r>
            <w:proofErr w:type="spellStart"/>
            <w:r w:rsidRPr="00673D4E">
              <w:rPr>
                <w:rFonts w:eastAsia="Times New Roman" w:cs="Times New Roman"/>
                <w:szCs w:val="24"/>
                <w:lang w:val="en-US" w:eastAsia="lt-LT"/>
              </w:rPr>
              <w:t>behaviour</w:t>
            </w:r>
            <w:proofErr w:type="spellEnd"/>
            <w:r w:rsidRPr="00673D4E">
              <w:rPr>
                <w:rFonts w:eastAsia="Times New Roman" w:cs="Times New Roman"/>
                <w:szCs w:val="24"/>
                <w:lang w:val="en-US" w:eastAsia="lt-LT"/>
              </w:rPr>
              <w:t xml:space="preserve"> of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or the activities of third parties, or force majeure.</w:t>
            </w:r>
          </w:p>
          <w:p w14:paraId="3707C217" w14:textId="77777777" w:rsidR="00377A67" w:rsidRPr="00673D4E" w:rsidRDefault="00377A67" w:rsidP="00253E59">
            <w:pPr>
              <w:jc w:val="both"/>
              <w:rPr>
                <w:rFonts w:eastAsia="Times New Roman" w:cs="Times New Roman"/>
                <w:szCs w:val="24"/>
                <w:lang w:val="en-US" w:eastAsia="lt-LT"/>
              </w:rPr>
            </w:pPr>
          </w:p>
          <w:p w14:paraId="3FADAD18"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7. Force majeure circumstances  </w:t>
            </w:r>
          </w:p>
          <w:p w14:paraId="04D6492A" w14:textId="77777777" w:rsidR="00377A67" w:rsidRPr="00673D4E" w:rsidRDefault="00377A67" w:rsidP="00253E59">
            <w:pPr>
              <w:jc w:val="both"/>
              <w:rPr>
                <w:rFonts w:eastAsia="Times New Roman" w:cs="Times New Roman"/>
                <w:szCs w:val="24"/>
                <w:lang w:val="en-US" w:eastAsia="lt-LT"/>
              </w:rPr>
            </w:pPr>
          </w:p>
          <w:p w14:paraId="2BC182C3"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7.1. The Party shall not be held liable for any failure to fulfil any obligations (including no license approval by any applicable government entity) under this Contract if it proves that this has occurred due to unusual circumstances beyond the control and reasonable anticipation of the Parties and could not prevent the occurrence of such circumstances or their consequences.  The circumstances referred to in </w:t>
            </w:r>
            <w:bookmarkStart w:id="3" w:name="OLE_LINK3"/>
            <w:r w:rsidRPr="00673D4E">
              <w:rPr>
                <w:rFonts w:eastAsia="Times New Roman" w:cs="Times New Roman"/>
                <w:szCs w:val="24"/>
                <w:lang w:val="en-US" w:eastAsia="lt-LT"/>
              </w:rPr>
              <w:t>Article 6.212 of the Civil Code of the Republic of Lithuania</w:t>
            </w:r>
            <w:bookmarkEnd w:id="3"/>
            <w:r w:rsidRPr="00673D4E">
              <w:rPr>
                <w:rFonts w:eastAsia="Times New Roman" w:cs="Times New Roman"/>
                <w:szCs w:val="24"/>
                <w:lang w:val="en-US" w:eastAsia="lt-LT"/>
              </w:rPr>
              <w:t xml:space="preserve"> and in the Rules for Exemption from Liability in Force Majeure Circumstances, approved by Resolution No. 840 of the </w:t>
            </w:r>
            <w:r w:rsidRPr="00673D4E">
              <w:rPr>
                <w:rFonts w:eastAsia="Times New Roman" w:cs="Times New Roman"/>
                <w:szCs w:val="24"/>
                <w:lang w:val="en-US" w:eastAsia="lt-LT"/>
              </w:rPr>
              <w:lastRenderedPageBreak/>
              <w:t>Government of the Republic of Lithuania of 15 July 1996, shall be considered as force majeure.  In determining the circumstances of force majeure, the Parties shall follow the Resolution No. 222 of the Government of the Republic of Lithuania of 13 March 1997 “On the approval of the procedure for issuing certificates attesting force majeure circumstances” or substituting legal acts. In the event of force majeure circumstances, the Parties to the Contract shall be exempted from liability for failure to fulfil, partial non-fulfilment or improper performance of obligations stipulated in the Contract in accordance with the procedure established by the legal acts of the Republic of Lithuania, and the time limit for performance of obligations shall be extended.</w:t>
            </w:r>
          </w:p>
          <w:p w14:paraId="39C236A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7.2. A Party requesting to exempt it from liability, shall notify the other Party in writing of the circumstances of force majeure without delay, but not later than 10 (ten) working days from the date of occurrence or clarification of such circumstances, providing evidence that it has taken all reasonable precautions and has taken every effort to reduce costs or negative consequences, as well as shall report the possible deadline for the fulfilment of obligations.  Notification shall also be required when the basis for non-compliance of obligations ceases to exist.  </w:t>
            </w:r>
          </w:p>
          <w:p w14:paraId="6AB766E7" w14:textId="77777777" w:rsidR="00377A67" w:rsidRPr="00673D4E" w:rsidRDefault="00377A67" w:rsidP="00253E59">
            <w:pPr>
              <w:jc w:val="both"/>
              <w:rPr>
                <w:rFonts w:eastAsia="Times New Roman" w:cs="Times New Roman"/>
                <w:b/>
                <w:szCs w:val="24"/>
                <w:lang w:val="en-US" w:eastAsia="lt-LT"/>
              </w:rPr>
            </w:pPr>
            <w:bookmarkStart w:id="4" w:name="OLE_LINK19"/>
          </w:p>
          <w:p w14:paraId="18F39BA4"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8. Codification </w:t>
            </w:r>
          </w:p>
          <w:p w14:paraId="54A68F62"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8.1. Within 5 (five) days after the entry into force of the Contract, </w:t>
            </w:r>
            <w:r w:rsidRPr="00673D4E">
              <w:rPr>
                <w:rFonts w:eastAsia="Times New Roman" w:cs="Times New Roman"/>
                <w:b/>
                <w:bCs/>
                <w:szCs w:val="24"/>
                <w:lang w:val="en-US" w:eastAsia="lt-LT"/>
              </w:rPr>
              <w:t>the Provider</w:t>
            </w:r>
            <w:r w:rsidRPr="00673D4E">
              <w:rPr>
                <w:rFonts w:eastAsia="Times New Roman" w:cs="Times New Roman"/>
                <w:szCs w:val="24"/>
                <w:lang w:val="en-US" w:eastAsia="lt-LT"/>
              </w:rPr>
              <w:t xml:space="preserve"> shall provide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with a copy of the Contract signed at the address indicated by it and the data necessary to identify the goods related to the provision of services purchased in accordance with the forms provided for in the annex to this Contract – “List of material values to be codified” and “Information about the manufacturer and the provider”. </w:t>
            </w:r>
            <w:r w:rsidRPr="00673D4E">
              <w:rPr>
                <w:rFonts w:eastAsia="Times New Roman" w:cs="Times New Roman"/>
                <w:b/>
                <w:bCs/>
                <w:szCs w:val="24"/>
                <w:lang w:val="en-US" w:eastAsia="lt-LT"/>
              </w:rPr>
              <w:t>The Provider</w:t>
            </w:r>
            <w:r w:rsidRPr="00673D4E">
              <w:rPr>
                <w:rFonts w:eastAsia="Times New Roman" w:cs="Times New Roman"/>
                <w:szCs w:val="24"/>
                <w:lang w:val="en-US" w:eastAsia="lt-LT"/>
              </w:rPr>
              <w:t xml:space="preserve"> shall provide completed and signed forms in electronic form or paper copies thereof </w:t>
            </w:r>
            <w:r w:rsidRPr="00673D4E">
              <w:rPr>
                <w:rFonts w:eastAsia="Times New Roman" w:cs="Times New Roman"/>
                <w:i/>
                <w:szCs w:val="24"/>
                <w:lang w:val="en-US" w:eastAsia="lt-LT"/>
              </w:rPr>
              <w:t>(if such provision is established in the Special Part of the Contract).</w:t>
            </w:r>
            <w:r w:rsidRPr="00673D4E">
              <w:rPr>
                <w:rFonts w:eastAsia="Times New Roman" w:cs="Times New Roman"/>
                <w:szCs w:val="24"/>
                <w:lang w:val="en-US" w:eastAsia="lt-LT"/>
              </w:rPr>
              <w:t xml:space="preserve">  </w:t>
            </w:r>
          </w:p>
          <w:p w14:paraId="14D79445" w14:textId="77777777" w:rsidR="00377A67" w:rsidRPr="00673D4E" w:rsidRDefault="00377A67" w:rsidP="00253E59">
            <w:pPr>
              <w:jc w:val="both"/>
              <w:rPr>
                <w:rFonts w:eastAsia="Times New Roman" w:cs="Times New Roman"/>
                <w:iCs/>
                <w:szCs w:val="24"/>
                <w:lang w:val="en-US" w:eastAsia="lt-LT"/>
              </w:rPr>
            </w:pPr>
            <w:r w:rsidRPr="00673D4E">
              <w:rPr>
                <w:rFonts w:eastAsia="Times New Roman" w:cs="Times New Roman"/>
                <w:iCs/>
                <w:szCs w:val="24"/>
                <w:lang w:val="en-US" w:eastAsia="lt-LT"/>
              </w:rPr>
              <w:t xml:space="preserve">8.2. Upon request of </w:t>
            </w:r>
            <w:r w:rsidRPr="00673D4E">
              <w:rPr>
                <w:rFonts w:eastAsia="Times New Roman" w:cs="Times New Roman"/>
                <w:b/>
                <w:bCs/>
                <w:szCs w:val="24"/>
                <w:lang w:val="en-US" w:eastAsia="lt-LT"/>
              </w:rPr>
              <w:t>the Buyer</w:t>
            </w:r>
            <w:r w:rsidRPr="00673D4E">
              <w:rPr>
                <w:rFonts w:eastAsia="Times New Roman" w:cs="Times New Roman"/>
                <w:iCs/>
                <w:szCs w:val="24"/>
                <w:lang w:val="en-US" w:eastAsia="lt-LT"/>
              </w:rPr>
              <w:t xml:space="preserve">, </w:t>
            </w:r>
            <w:r w:rsidRPr="00673D4E">
              <w:rPr>
                <w:rFonts w:eastAsia="Times New Roman" w:cs="Times New Roman"/>
                <w:b/>
                <w:bCs/>
                <w:szCs w:val="24"/>
                <w:lang w:val="en-US" w:eastAsia="lt-LT"/>
              </w:rPr>
              <w:t>the Provider</w:t>
            </w:r>
            <w:r w:rsidRPr="00673D4E">
              <w:rPr>
                <w:rFonts w:eastAsia="Times New Roman" w:cs="Times New Roman"/>
                <w:iCs/>
                <w:szCs w:val="24"/>
                <w:lang w:val="en-US" w:eastAsia="lt-LT"/>
              </w:rPr>
              <w:t xml:space="preserve"> shall provide additional technical documentation required for codification (e.g., technical characteristics, drawings, photographs, catalogues, references, etc.) free of charge within 5 (five) days.  </w:t>
            </w:r>
          </w:p>
          <w:bookmarkEnd w:id="4"/>
          <w:p w14:paraId="2D5FE399" w14:textId="77777777" w:rsidR="00377A67" w:rsidRPr="00673D4E" w:rsidRDefault="00377A67" w:rsidP="00253E59">
            <w:pPr>
              <w:jc w:val="both"/>
              <w:rPr>
                <w:rFonts w:eastAsia="Times New Roman" w:cs="Times New Roman"/>
                <w:b/>
                <w:szCs w:val="24"/>
                <w:lang w:val="en-US" w:eastAsia="lt-LT"/>
              </w:rPr>
            </w:pPr>
          </w:p>
          <w:p w14:paraId="52AB37D4"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9. Termination of the Contract </w:t>
            </w:r>
          </w:p>
          <w:p w14:paraId="0D89924A"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9.1. This Contract may be terminated: </w:t>
            </w:r>
          </w:p>
          <w:p w14:paraId="71BDE54A"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9.1.1. By written Contract between the Parties;    </w:t>
            </w:r>
          </w:p>
          <w:p w14:paraId="1D1241DE"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9.1.2. In case of force majeure circumstances lasting longer than the number of days specified in the Special Part of the Contract (depending on the specificity of the performance of the Contract, the specific term indicated in the Special Part of the Contract may be from 14 to 60 days) and in the absence of any Contracts between the Parties on the amendment of this Contract enabling the Parties to continue to fulfil their obligations, each Party to the Contract may unilaterally terminate the Contract by notifying the other Party in writing no later than 7 (seven) days in advance;  </w:t>
            </w:r>
          </w:p>
          <w:p w14:paraId="6075B065"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 </w:t>
            </w:r>
            <w:r w:rsidRPr="00673D4E">
              <w:rPr>
                <w:rFonts w:eastAsia="Times New Roman" w:cs="Times New Roman"/>
                <w:b/>
                <w:bCs/>
                <w:szCs w:val="24"/>
                <w:lang w:val="en-US" w:eastAsia="lt-LT"/>
              </w:rPr>
              <w:t>The Buyer</w:t>
            </w:r>
            <w:r w:rsidRPr="00673D4E">
              <w:rPr>
                <w:rFonts w:eastAsia="Times New Roman" w:cs="Times New Roman"/>
                <w:szCs w:val="24"/>
                <w:lang w:val="en-US" w:eastAsia="lt-LT"/>
              </w:rPr>
              <w:t xml:space="preserve">, not later than 7 (seven) days in advance </w:t>
            </w:r>
            <w:r w:rsidRPr="00673D4E">
              <w:rPr>
                <w:rFonts w:eastAsia="Times New Roman" w:cs="Times New Roman"/>
                <w:i/>
                <w:szCs w:val="24"/>
                <w:lang w:val="en-US" w:eastAsia="lt-LT"/>
              </w:rPr>
              <w:t>(if no other time limit is specified in the Special Part of the Contract</w:t>
            </w:r>
            <w:r w:rsidRPr="00673D4E">
              <w:rPr>
                <w:rFonts w:eastAsia="Times New Roman" w:cs="Times New Roman"/>
                <w:szCs w:val="24"/>
                <w:lang w:val="en-US" w:eastAsia="lt-LT"/>
              </w:rPr>
              <w:t xml:space="preserve">), having informed </w:t>
            </w:r>
            <w:r w:rsidRPr="00673D4E">
              <w:rPr>
                <w:rFonts w:eastAsia="Times New Roman" w:cs="Times New Roman"/>
                <w:b/>
                <w:bCs/>
                <w:szCs w:val="24"/>
                <w:lang w:val="en-US" w:eastAsia="lt-LT"/>
              </w:rPr>
              <w:t>the Provider</w:t>
            </w:r>
            <w:r w:rsidRPr="00673D4E">
              <w:rPr>
                <w:rFonts w:eastAsia="Times New Roman" w:cs="Times New Roman"/>
                <w:szCs w:val="24"/>
                <w:lang w:val="en-US" w:eastAsia="lt-LT"/>
              </w:rPr>
              <w:t xml:space="preserve"> in writing, shall have the right to unilaterally terminate the Contract due to a material breach of the Contract.  A material breach of the Contract shall be deemed to be if:  </w:t>
            </w:r>
          </w:p>
          <w:p w14:paraId="1DFD0F3A"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9.2.1.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does not begin to provide the services within the time limit specified in the Special Part of the Contract;  </w:t>
            </w:r>
          </w:p>
          <w:p w14:paraId="103DD33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9.2.2.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delays in providing (or informs that it will not provide) services within the time limit(s) specified in the Special Part of the Contract;  </w:t>
            </w:r>
          </w:p>
          <w:p w14:paraId="2EDC2F0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9.2.3.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increases the price/rates of the services, except in the case provided for in clause 2.2 of the General Part of the Contract;  </w:t>
            </w:r>
          </w:p>
          <w:p w14:paraId="50052823"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9.2.4.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fails to fulfil or fulfils improperly the guarantee obligations provided for in clause 6 of the General Part of the Contract;  </w:t>
            </w:r>
          </w:p>
          <w:p w14:paraId="70E1A592"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9.2.5.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does not fulfil the obligation provided for in clause 12.4 of the General Part of the Contract </w:t>
            </w:r>
            <w:r w:rsidRPr="00673D4E">
              <w:rPr>
                <w:rFonts w:eastAsia="Times New Roman" w:cs="Times New Roman"/>
                <w:i/>
                <w:szCs w:val="24"/>
                <w:lang w:val="en-US" w:eastAsia="lt-LT"/>
              </w:rPr>
              <w:t xml:space="preserve">(if the performance of the Contract will be secured by bank guarantee or surety letter);  </w:t>
            </w:r>
          </w:p>
          <w:p w14:paraId="1B99D098"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9.2.6. The services provided by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do not comply with the requirements set out in the Contract and its annex(s),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does not eliminate deficiencies of the services under the procedure specified in the Special Part of the Contract;  </w:t>
            </w:r>
          </w:p>
          <w:p w14:paraId="76E4291D"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9.2.7.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does not provide an advance payment bank guarantee within the specified time, which would be valid at least for </w:t>
            </w:r>
            <w:r w:rsidRPr="00673D4E">
              <w:rPr>
                <w:rFonts w:eastAsia="Times New Roman" w:cs="Times New Roman"/>
                <w:szCs w:val="24"/>
                <w:lang w:val="en-US" w:eastAsia="lt-LT"/>
              </w:rPr>
              <w:lastRenderedPageBreak/>
              <w:t xml:space="preserve">the period specified in clause 4.2 of the General Part of the Contract </w:t>
            </w:r>
            <w:r w:rsidRPr="00673D4E">
              <w:rPr>
                <w:rFonts w:eastAsia="Times New Roman" w:cs="Times New Roman"/>
                <w:i/>
                <w:szCs w:val="24"/>
                <w:lang w:val="en-US" w:eastAsia="lt-LT"/>
              </w:rPr>
              <w:t>(if advance payment is established in the Contract</w:t>
            </w:r>
            <w:r w:rsidRPr="00673D4E">
              <w:rPr>
                <w:rFonts w:eastAsia="Times New Roman" w:cs="Times New Roman"/>
                <w:szCs w:val="24"/>
                <w:lang w:val="en-US" w:eastAsia="lt-LT"/>
              </w:rPr>
              <w:t xml:space="preserve">);  </w:t>
            </w:r>
          </w:p>
          <w:p w14:paraId="2A0A2BD5"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9.2.8. During the period of validity of the Contract,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is included in the lists of Un-trusted Suppliers or Providers which Have Provided False Information;  </w:t>
            </w:r>
          </w:p>
          <w:p w14:paraId="63404C3D"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9.2.9. If it appears that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is unreliable and endangers national security;  </w:t>
            </w:r>
          </w:p>
          <w:p w14:paraId="34B9B367" w14:textId="77777777" w:rsidR="00377A67" w:rsidRPr="00673D4E" w:rsidRDefault="00377A67" w:rsidP="00253E59">
            <w:pPr>
              <w:jc w:val="both"/>
              <w:rPr>
                <w:rFonts w:eastAsia="Times New Roman" w:cs="Times New Roman"/>
                <w:szCs w:val="24"/>
                <w:lang w:val="en-US" w:eastAsia="lt-LT"/>
              </w:rPr>
            </w:pPr>
          </w:p>
          <w:p w14:paraId="532437D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9.2.10. During the performance of the Contract, the circumstances provided for in Article 46 (1) of the Law on Public Procurement /Article 34 (1) of the Law on Procurement in the Field of </w:t>
            </w:r>
            <w:proofErr w:type="spellStart"/>
            <w:r w:rsidRPr="00673D4E">
              <w:rPr>
                <w:rFonts w:eastAsia="Times New Roman" w:cs="Times New Roman"/>
                <w:szCs w:val="24"/>
                <w:lang w:val="en-US" w:eastAsia="lt-LT"/>
              </w:rPr>
              <w:t>Defence</w:t>
            </w:r>
            <w:proofErr w:type="spellEnd"/>
            <w:r w:rsidRPr="00673D4E">
              <w:rPr>
                <w:rFonts w:eastAsia="Times New Roman" w:cs="Times New Roman"/>
                <w:szCs w:val="24"/>
                <w:lang w:val="en-US" w:eastAsia="lt-LT"/>
              </w:rPr>
              <w:t xml:space="preserve"> and Security are revealed;  </w:t>
            </w:r>
          </w:p>
          <w:p w14:paraId="2F7EAFCF"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9.2.11. During the performance of the Contract, it appears that the Contract has been amended in breach of Article 89 of the Law on Public Procurement /Article 53 of the Law on Procurement in the Field of </w:t>
            </w:r>
            <w:proofErr w:type="spellStart"/>
            <w:r w:rsidRPr="00673D4E">
              <w:rPr>
                <w:rFonts w:eastAsia="Times New Roman" w:cs="Times New Roman"/>
                <w:szCs w:val="24"/>
                <w:lang w:val="en-US" w:eastAsia="lt-LT"/>
              </w:rPr>
              <w:t>Defence</w:t>
            </w:r>
            <w:proofErr w:type="spellEnd"/>
            <w:r w:rsidRPr="00673D4E">
              <w:rPr>
                <w:rFonts w:eastAsia="Times New Roman" w:cs="Times New Roman"/>
                <w:szCs w:val="24"/>
                <w:lang w:val="en-US" w:eastAsia="lt-LT"/>
              </w:rPr>
              <w:t xml:space="preserve"> and Security.</w:t>
            </w:r>
          </w:p>
          <w:p w14:paraId="2A2B7257" w14:textId="77777777" w:rsidR="00377A67" w:rsidRPr="00673D4E" w:rsidRDefault="00377A67" w:rsidP="00253E59">
            <w:pPr>
              <w:autoSpaceDE w:val="0"/>
              <w:autoSpaceDN w:val="0"/>
              <w:adjustRightInd w:val="0"/>
              <w:jc w:val="both"/>
              <w:rPr>
                <w:rFonts w:eastAsia="Times New Roman" w:cs="Times New Roman"/>
                <w:szCs w:val="24"/>
                <w:lang w:val="en-US" w:eastAsia="lt-LT"/>
              </w:rPr>
            </w:pPr>
            <w:r w:rsidRPr="00673D4E">
              <w:rPr>
                <w:rFonts w:eastAsia="Times New Roman" w:cs="Times New Roman"/>
                <w:szCs w:val="24"/>
                <w:lang w:val="en-US" w:eastAsia="lt-LT"/>
              </w:rPr>
              <w:t xml:space="preserve">9.3. </w:t>
            </w:r>
            <w:r w:rsidRPr="00673D4E">
              <w:rPr>
                <w:rFonts w:eastAsia="Times New Roman" w:cs="Times New Roman"/>
                <w:b/>
                <w:bCs/>
                <w:szCs w:val="24"/>
                <w:lang w:val="en-US" w:eastAsia="lt-LT"/>
              </w:rPr>
              <w:t>The Buyer</w:t>
            </w:r>
            <w:r w:rsidRPr="00673D4E">
              <w:rPr>
                <w:rFonts w:eastAsia="Times New Roman" w:cs="Times New Roman"/>
                <w:szCs w:val="24"/>
                <w:lang w:val="en-US" w:eastAsia="lt-LT"/>
              </w:rPr>
              <w:t xml:space="preserve">, having informed </w:t>
            </w:r>
            <w:r w:rsidRPr="00673D4E">
              <w:rPr>
                <w:rFonts w:eastAsia="Times New Roman" w:cs="Times New Roman"/>
                <w:b/>
                <w:bCs/>
                <w:iCs/>
                <w:szCs w:val="24"/>
                <w:lang w:val="en-US" w:eastAsia="lt-LT"/>
              </w:rPr>
              <w:t>the Provider</w:t>
            </w:r>
            <w:r w:rsidRPr="00673D4E">
              <w:rPr>
                <w:rFonts w:eastAsia="Times New Roman" w:cs="Times New Roman"/>
                <w:szCs w:val="24"/>
                <w:lang w:val="en-US" w:eastAsia="lt-LT"/>
              </w:rPr>
              <w:t xml:space="preserve"> in writing no later than 7 (seven) days in advance (</w:t>
            </w:r>
            <w:r w:rsidRPr="00673D4E">
              <w:rPr>
                <w:rFonts w:eastAsia="Times New Roman" w:cs="Times New Roman"/>
                <w:b/>
                <w:bCs/>
                <w:szCs w:val="24"/>
                <w:lang w:val="en-US" w:eastAsia="lt-LT"/>
              </w:rPr>
              <w:t>unless another time limit is specified in the Special Part of the Contract</w:t>
            </w:r>
            <w:r w:rsidRPr="00673D4E">
              <w:rPr>
                <w:rFonts w:eastAsia="Times New Roman" w:cs="Times New Roman"/>
                <w:szCs w:val="24"/>
                <w:lang w:val="en-US" w:eastAsia="lt-LT"/>
              </w:rPr>
              <w:t xml:space="preserve">), shall have the right to unilaterally terminate the Contract if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is liquidated or applies the court for the opening of bankruptcy or restructuring proceedings, or for bankruptcy or restructuring proceedings, or for the opening of out-of-court bankruptcy proceedings.  </w:t>
            </w:r>
          </w:p>
          <w:p w14:paraId="5FCE3AC9" w14:textId="77777777" w:rsidR="00377A67" w:rsidRPr="00673D4E" w:rsidRDefault="00377A67" w:rsidP="00253E59">
            <w:pPr>
              <w:jc w:val="both"/>
              <w:rPr>
                <w:rFonts w:eastAsia="Times New Roman" w:cs="Times New Roman"/>
                <w:i/>
                <w:szCs w:val="24"/>
                <w:lang w:val="en-US" w:eastAsia="lt-LT"/>
              </w:rPr>
            </w:pPr>
            <w:r w:rsidRPr="00673D4E">
              <w:rPr>
                <w:rFonts w:eastAsia="Times New Roman" w:cs="Times New Roman"/>
                <w:szCs w:val="24"/>
                <w:lang w:val="en-US" w:eastAsia="lt-LT"/>
              </w:rPr>
              <w:t xml:space="preserve">9.4. After termination of the Contract,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within 10 (ten) days from the date of termination of the Contract, return the advance paid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(if such was paid) for the outstanding part of the Contract not fulfilled. </w:t>
            </w:r>
          </w:p>
          <w:p w14:paraId="05B2204B" w14:textId="77777777" w:rsidR="00377A67" w:rsidRPr="00673D4E" w:rsidRDefault="00377A67" w:rsidP="00253E59">
            <w:pPr>
              <w:jc w:val="both"/>
              <w:rPr>
                <w:rFonts w:eastAsia="Times New Roman" w:cs="Times New Roman"/>
                <w:szCs w:val="24"/>
                <w:lang w:val="en-US" w:eastAsia="lt-LT"/>
              </w:rPr>
            </w:pPr>
          </w:p>
          <w:p w14:paraId="1D8D869C"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b/>
                <w:szCs w:val="24"/>
                <w:lang w:val="en-US" w:eastAsia="lt-LT"/>
              </w:rPr>
              <w:t>10. Dispute settlement procedure</w:t>
            </w:r>
          </w:p>
          <w:p w14:paraId="5971CC56"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10.1. The Contract is concluded and shall be interpreted in accordance with the law of the Republic of Lithuania.</w:t>
            </w:r>
          </w:p>
          <w:p w14:paraId="7DB8EBE3"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10.2. All disputes or disagreements between the Parties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673D4E">
              <w:rPr>
                <w:rFonts w:eastAsia="Times New Roman" w:cs="Times New Roman"/>
                <w:b/>
                <w:szCs w:val="24"/>
                <w:lang w:val="en-US" w:eastAsia="lt-LT"/>
              </w:rPr>
              <w:t>the Buyer’s</w:t>
            </w:r>
            <w:r w:rsidRPr="00673D4E">
              <w:rPr>
                <w:rFonts w:eastAsia="Times New Roman" w:cs="Times New Roman"/>
                <w:szCs w:val="24"/>
                <w:lang w:val="en-US" w:eastAsia="lt-LT"/>
              </w:rPr>
              <w:t xml:space="preserve"> office address (or if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is not a legal entity, but a division of the Lithuanian Armed Forces, it shall be </w:t>
            </w:r>
            <w:r w:rsidRPr="00673D4E">
              <w:rPr>
                <w:rFonts w:eastAsia="Times New Roman" w:cs="Times New Roman"/>
                <w:i/>
                <w:szCs w:val="24"/>
                <w:lang w:val="en-US" w:eastAsia="lt-LT"/>
              </w:rPr>
              <w:t xml:space="preserve">“based on the office address </w:t>
            </w:r>
            <w:r w:rsidRPr="00673D4E">
              <w:rPr>
                <w:rFonts w:eastAsia="Times New Roman" w:cs="Times New Roman"/>
                <w:i/>
                <w:szCs w:val="24"/>
                <w:lang w:val="en-US" w:eastAsia="lt-LT"/>
              </w:rPr>
              <w:lastRenderedPageBreak/>
              <w:t>of the legal entity, i.e. of the Lithuanian Armed Forces”).</w:t>
            </w:r>
          </w:p>
          <w:p w14:paraId="3A3E4BD7" w14:textId="77777777" w:rsidR="00377A67" w:rsidRPr="00673D4E" w:rsidRDefault="00377A67" w:rsidP="00253E59">
            <w:pPr>
              <w:jc w:val="both"/>
              <w:rPr>
                <w:rFonts w:eastAsia="Times New Roman" w:cs="Times New Roman"/>
                <w:b/>
                <w:szCs w:val="24"/>
                <w:lang w:val="en-US" w:eastAsia="lt-LT"/>
              </w:rPr>
            </w:pPr>
          </w:p>
          <w:p w14:paraId="02F051FF"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11. Liabilities</w:t>
            </w:r>
          </w:p>
          <w:p w14:paraId="588663C6"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11.1. In case of late provision or correction of deficiencies in the provision of services and/or goods within the period specified in clause 7 of the Special Part of the Contract (if goods were provided/sold during the provision of services),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pay t</w:t>
            </w:r>
            <w:r w:rsidRPr="00673D4E">
              <w:rPr>
                <w:rFonts w:eastAsia="Times New Roman" w:cs="Times New Roman"/>
                <w:b/>
                <w:szCs w:val="24"/>
                <w:lang w:val="en-US" w:eastAsia="lt-LT"/>
              </w:rPr>
              <w:t>he Buyer</w:t>
            </w:r>
            <w:r w:rsidRPr="00673D4E">
              <w:rPr>
                <w:rFonts w:eastAsia="Times New Roman" w:cs="Times New Roman"/>
                <w:szCs w:val="24"/>
                <w:lang w:val="en-US" w:eastAsia="lt-LT"/>
              </w:rPr>
              <w:t xml:space="preserve"> from 0.05 to 0.2 percent (the specific amount is indicated in the Special Part of the Contract) from the price excluding VAT for each day of delay (and/or goods) or services (and/or goods) not provided within the deadline </w:t>
            </w:r>
            <w:r w:rsidRPr="00673D4E">
              <w:rPr>
                <w:rFonts w:eastAsia="Times New Roman" w:cs="Times New Roman"/>
                <w:i/>
                <w:szCs w:val="24"/>
                <w:lang w:val="en-US" w:eastAsia="lt-LT"/>
              </w:rPr>
              <w:t>(applicable depending on how the term of the liabilities is calculated in the Special Part of the Contract)</w:t>
            </w:r>
            <w:r w:rsidRPr="00673D4E">
              <w:rPr>
                <w:rFonts w:eastAsia="Times New Roman" w:cs="Times New Roman"/>
                <w:szCs w:val="24"/>
                <w:lang w:val="en-US" w:eastAsia="lt-LT"/>
              </w:rPr>
              <w:t xml:space="preserve">  the minimum losses agreed by the Parties in advance, the payment of which does not exempt </w:t>
            </w:r>
            <w:r w:rsidRPr="00673D4E">
              <w:rPr>
                <w:rFonts w:eastAsia="Times New Roman" w:cs="Times New Roman"/>
                <w:b/>
                <w:bCs/>
                <w:szCs w:val="24"/>
                <w:lang w:val="en-US" w:eastAsia="lt-LT"/>
              </w:rPr>
              <w:t>the Provider</w:t>
            </w:r>
            <w:r w:rsidRPr="00673D4E">
              <w:rPr>
                <w:rFonts w:eastAsia="Times New Roman" w:cs="Times New Roman"/>
                <w:szCs w:val="24"/>
                <w:lang w:val="en-US" w:eastAsia="lt-LT"/>
              </w:rPr>
              <w:t xml:space="preserve"> from the obligation to compensate the losses incurred by </w:t>
            </w:r>
            <w:r w:rsidRPr="00673D4E">
              <w:rPr>
                <w:rFonts w:eastAsia="Times New Roman" w:cs="Times New Roman"/>
                <w:b/>
                <w:bCs/>
                <w:szCs w:val="24"/>
                <w:lang w:val="en-US" w:eastAsia="lt-LT"/>
              </w:rPr>
              <w:t>the Buyer</w:t>
            </w:r>
            <w:r w:rsidRPr="00673D4E">
              <w:rPr>
                <w:rFonts w:eastAsia="Times New Roman" w:cs="Times New Roman"/>
                <w:szCs w:val="24"/>
                <w:lang w:val="en-US" w:eastAsia="lt-LT"/>
              </w:rPr>
              <w:t xml:space="preserve"> for a failure to fulfil or improper fulfilment of </w:t>
            </w:r>
            <w:r w:rsidRPr="00673D4E">
              <w:rPr>
                <w:rFonts w:eastAsia="Times New Roman" w:cs="Times New Roman"/>
                <w:b/>
                <w:szCs w:val="24"/>
                <w:lang w:val="en-US" w:eastAsia="lt-LT"/>
              </w:rPr>
              <w:t>the Provider’s</w:t>
            </w:r>
            <w:r w:rsidRPr="00673D4E">
              <w:rPr>
                <w:rFonts w:eastAsia="Times New Roman" w:cs="Times New Roman"/>
                <w:szCs w:val="24"/>
                <w:lang w:val="en-US" w:eastAsia="lt-LT"/>
              </w:rPr>
              <w:t xml:space="preserve"> obligations related to the elimination of service deficiencies and/or warranty of the goods. </w:t>
            </w:r>
            <w:r w:rsidRPr="00673D4E">
              <w:rPr>
                <w:rFonts w:eastAsia="Times New Roman" w:cs="Times New Roman"/>
                <w:b/>
                <w:bCs/>
                <w:color w:val="000000"/>
                <w:szCs w:val="24"/>
                <w:lang w:val="en-US" w:eastAsia="lt-LT"/>
              </w:rPr>
              <w:t>The Provider</w:t>
            </w:r>
            <w:r w:rsidRPr="00673D4E">
              <w:rPr>
                <w:rFonts w:eastAsia="Times New Roman" w:cs="Times New Roman"/>
                <w:szCs w:val="24"/>
                <w:lang w:val="en-US" w:eastAsia="lt-LT"/>
              </w:rPr>
              <w:t xml:space="preserve"> undertakes to pay </w:t>
            </w:r>
            <w:r w:rsidRPr="00673D4E">
              <w:rPr>
                <w:rFonts w:eastAsia="Times New Roman" w:cs="Times New Roman"/>
                <w:bCs/>
                <w:color w:val="000000"/>
                <w:szCs w:val="24"/>
                <w:lang w:val="en-US" w:eastAsia="lt-LT"/>
              </w:rPr>
              <w:t>the minimum losses agreed by the Parties in advance</w:t>
            </w:r>
            <w:r w:rsidRPr="00673D4E">
              <w:rPr>
                <w:rFonts w:eastAsia="Times New Roman" w:cs="Times New Roman"/>
                <w:szCs w:val="24"/>
                <w:lang w:val="en-US" w:eastAsia="lt-LT"/>
              </w:rPr>
              <w:t xml:space="preserve"> no later than </w:t>
            </w:r>
            <w:r w:rsidRPr="00673D4E">
              <w:rPr>
                <w:rFonts w:eastAsia="Times New Roman" w:cs="Times New Roman"/>
                <w:color w:val="000000"/>
                <w:szCs w:val="24"/>
                <w:lang w:val="en-US" w:eastAsia="lt-LT"/>
              </w:rPr>
              <w:t xml:space="preserve">within the deadline specified in the invoice or demand. </w:t>
            </w:r>
          </w:p>
          <w:p w14:paraId="36AE8F5B"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 In case of termination of the Contract for reasons listed in clauses 9.2.1 - 9.2.7, 9.3 or other reasons listed in the Special Part of the Contract,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pay within 14 (fourteen) days (from the date of termination of the Contract) to </w:t>
            </w:r>
            <w:r w:rsidRPr="00673D4E">
              <w:rPr>
                <w:rFonts w:eastAsia="Times New Roman" w:cs="Times New Roman"/>
                <w:b/>
                <w:bCs/>
                <w:szCs w:val="24"/>
                <w:lang w:val="en-US" w:eastAsia="lt-LT"/>
              </w:rPr>
              <w:t>the Buyer</w:t>
            </w:r>
            <w:r w:rsidRPr="00673D4E">
              <w:rPr>
                <w:rFonts w:eastAsia="Times New Roman" w:cs="Times New Roman"/>
                <w:szCs w:val="24"/>
                <w:lang w:val="en-US" w:eastAsia="lt-LT"/>
              </w:rPr>
              <w:t xml:space="preserve"> not less than 5–7 (seven) percent of the Contract price excluding VAT (or total tender price) (a specific percentage or specific fixed amount shall be indicated in the Special Part of the Contract) that is considered to be the minimum losses agreed by the Parties in advance, but not more than the price, excluding VAT, of all the outstanding obligations under this Contract.  Payment of the minimum losses agreed by the Parties in advance does not exempt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from the obligation to compensate for all losses incurred by </w:t>
            </w:r>
            <w:r w:rsidRPr="00673D4E">
              <w:rPr>
                <w:rFonts w:eastAsia="Times New Roman" w:cs="Times New Roman"/>
                <w:b/>
                <w:bCs/>
                <w:szCs w:val="24"/>
                <w:lang w:val="en-US" w:eastAsia="lt-LT"/>
              </w:rPr>
              <w:t>the Buyer</w:t>
            </w:r>
            <w:r w:rsidRPr="00673D4E">
              <w:rPr>
                <w:rFonts w:eastAsia="Times New Roman" w:cs="Times New Roman"/>
                <w:szCs w:val="24"/>
                <w:lang w:val="en-US" w:eastAsia="lt-LT"/>
              </w:rPr>
              <w:t xml:space="preserve"> in case of failure to perform or improper performance of the Contract by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w:t>
            </w:r>
          </w:p>
          <w:p w14:paraId="61BE5A2B"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11.3. If the services have not been provided or the services are provided in poor quality and there is no longer a possibility to provide the services or to correct the deficiencies in the </w:t>
            </w:r>
            <w:r w:rsidRPr="00673D4E">
              <w:rPr>
                <w:rFonts w:eastAsia="Times New Roman" w:cs="Times New Roman"/>
                <w:szCs w:val="24"/>
                <w:lang w:val="en-US" w:eastAsia="lt-LT"/>
              </w:rPr>
              <w:lastRenderedPageBreak/>
              <w:t xml:space="preserve">provision of services (the provision of services after the deadline has become irrelevant, objectively no longer possible, etc.), for each such non-provision of the services specified in the Contract and its annex (s),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indemnify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the amount of the minimum losses agreed by the Parties in advance in the Special Part of the Contract.  Indemnification of the minimum losses agreed by the Parties in advance does not exempt </w:t>
            </w:r>
            <w:r w:rsidRPr="00673D4E">
              <w:rPr>
                <w:rFonts w:eastAsia="Times New Roman" w:cs="Times New Roman"/>
                <w:b/>
                <w:bCs/>
                <w:szCs w:val="24"/>
                <w:lang w:val="en-US" w:eastAsia="lt-LT"/>
              </w:rPr>
              <w:t>the Provider</w:t>
            </w:r>
            <w:r w:rsidRPr="00673D4E">
              <w:rPr>
                <w:rFonts w:eastAsia="Times New Roman" w:cs="Times New Roman"/>
                <w:szCs w:val="24"/>
                <w:lang w:val="en-US" w:eastAsia="lt-LT"/>
              </w:rPr>
              <w:t xml:space="preserve"> from the obligation to compensate for all losses incurred by </w:t>
            </w:r>
            <w:r w:rsidRPr="00673D4E">
              <w:rPr>
                <w:rFonts w:eastAsia="Times New Roman" w:cs="Times New Roman"/>
                <w:b/>
                <w:bCs/>
                <w:szCs w:val="24"/>
                <w:lang w:val="en-US" w:eastAsia="lt-LT"/>
              </w:rPr>
              <w:t>the Buyer</w:t>
            </w:r>
            <w:r w:rsidRPr="00673D4E">
              <w:rPr>
                <w:rFonts w:eastAsia="Times New Roman" w:cs="Times New Roman"/>
                <w:szCs w:val="24"/>
                <w:lang w:val="en-US" w:eastAsia="lt-LT"/>
              </w:rPr>
              <w:t xml:space="preserve"> in case of failure to perform or improper performance of the Contract by </w:t>
            </w:r>
            <w:r w:rsidRPr="00673D4E">
              <w:rPr>
                <w:rFonts w:eastAsia="Times New Roman" w:cs="Times New Roman"/>
                <w:b/>
                <w:bCs/>
                <w:szCs w:val="24"/>
                <w:lang w:val="en-US" w:eastAsia="lt-LT"/>
              </w:rPr>
              <w:t>the Provider</w:t>
            </w:r>
            <w:r w:rsidRPr="00673D4E">
              <w:rPr>
                <w:rFonts w:eastAsia="Times New Roman" w:cs="Times New Roman"/>
                <w:szCs w:val="24"/>
                <w:lang w:val="en-US" w:eastAsia="lt-LT"/>
              </w:rPr>
              <w:t xml:space="preserve">.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undertakes to pay the minimum losses agreed by the Parties in advance no later than within the deadline specified in the invoice or demand.</w:t>
            </w:r>
          </w:p>
          <w:p w14:paraId="5E9601BB"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11.4. Other cases of application of contractual liability to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are specified in the Special Part of the Contract. </w:t>
            </w:r>
          </w:p>
          <w:p w14:paraId="3BCD422B"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11.5. </w:t>
            </w:r>
            <w:r w:rsidRPr="00673D4E">
              <w:rPr>
                <w:rFonts w:eastAsia="Times New Roman" w:cs="Times New Roman"/>
                <w:color w:val="000000"/>
                <w:szCs w:val="24"/>
                <w:lang w:val="en-US" w:eastAsia="lt-LT"/>
              </w:rPr>
              <w:t>Pursuant to Article 6.253 (1) and (3) of the Civil Code of the Republic of Lithuania</w:t>
            </w:r>
            <w:r w:rsidRPr="00673D4E">
              <w:rPr>
                <w:rFonts w:eastAsia="Times New Roman" w:cs="Times New Roman"/>
                <w:szCs w:val="24"/>
                <w:lang w:val="en-US" w:eastAsia="lt-LT"/>
              </w:rPr>
              <w:t xml:space="preserve">, the delay in financing from the budget is a condition completely relieving from civil liability and interest payment to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for delayed settlement.</w:t>
            </w:r>
          </w:p>
          <w:p w14:paraId="4C70404A" w14:textId="77777777" w:rsidR="00377A67" w:rsidRPr="00673D4E" w:rsidRDefault="00377A67" w:rsidP="00253E59">
            <w:pPr>
              <w:jc w:val="both"/>
              <w:rPr>
                <w:rFonts w:eastAsia="Times New Roman" w:cs="Times New Roman"/>
                <w:b/>
                <w:szCs w:val="24"/>
                <w:lang w:val="en-US" w:eastAsia="lt-LT"/>
              </w:rPr>
            </w:pPr>
          </w:p>
          <w:p w14:paraId="095F3A77"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 xml:space="preserve">12. Validity of the Contract </w:t>
            </w:r>
          </w:p>
          <w:p w14:paraId="2552AA12"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12.1. The Contract shall enter into force upon signature by both Parties and after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submits to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the bank guarantee or surety letter of the insurance company for the Contract enforcement</w:t>
            </w:r>
            <w:r w:rsidRPr="00673D4E">
              <w:rPr>
                <w:rFonts w:eastAsia="Times New Roman" w:cs="Times New Roman"/>
                <w:i/>
                <w:szCs w:val="24"/>
                <w:lang w:val="en-US" w:eastAsia="lt-LT"/>
              </w:rPr>
              <w:t xml:space="preserve"> (if the Special Part of the Contract states that the performance of the Contract will be secured by the bank guarantee or surety letter),</w:t>
            </w:r>
            <w:r w:rsidRPr="00673D4E">
              <w:rPr>
                <w:rFonts w:eastAsia="Times New Roman" w:cs="Times New Roman"/>
                <w:szCs w:val="24"/>
                <w:lang w:val="en-US" w:eastAsia="lt-LT"/>
              </w:rPr>
              <w:t xml:space="preserve"> which ensures the payment of the amount specified in clause 11.2 of the General Part of the Contract.  The guarantor/surety in the bank guarantee or in the surety letter of the insurance company undertakes to pay the amount specified in clause 11.2 of the General Part of the Contract if the Contract is terminated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due to at least one of the reasons specified in clauses 9.2.1–9.2.7, 9.3 or other reasons specified in the Special Part of the Contract.  The bank guarantee or surety letter stating that the guarantor or surety is liable for only of direct losses shall not be accepted because it must be obliged to compensate the specific amount of guarantee for performance of the Contract specified </w:t>
            </w:r>
            <w:r w:rsidR="00424F60" w:rsidRPr="00673D4E">
              <w:rPr>
                <w:rFonts w:eastAsia="Times New Roman" w:cs="Times New Roman"/>
                <w:szCs w:val="24"/>
                <w:lang w:val="en-US" w:eastAsia="lt-LT"/>
              </w:rPr>
              <w:t>in clause 11.2 of the Contract.</w:t>
            </w:r>
          </w:p>
          <w:p w14:paraId="6F5328E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lastRenderedPageBreak/>
              <w:t xml:space="preserve">12.2. The guarantor/surety shall irrevocably and unconditionally undertake not later than 14 (fourteen) days after the written notice confirming the termination of the Contract on grounds provided for in the Contract in the event of fault of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to fulfil the obligation and pay the committed amount, by transferring money to </w:t>
            </w:r>
            <w:r w:rsidRPr="00673D4E">
              <w:rPr>
                <w:rFonts w:eastAsia="Times New Roman" w:cs="Times New Roman"/>
                <w:b/>
                <w:szCs w:val="24"/>
                <w:lang w:val="en-US" w:eastAsia="lt-LT"/>
              </w:rPr>
              <w:t>the Buyer’s</w:t>
            </w:r>
            <w:r w:rsidRPr="00673D4E">
              <w:rPr>
                <w:rFonts w:eastAsia="Times New Roman" w:cs="Times New Roman"/>
                <w:szCs w:val="24"/>
                <w:lang w:val="en-US" w:eastAsia="lt-LT"/>
              </w:rPr>
              <w:t xml:space="preserve"> account. </w:t>
            </w:r>
          </w:p>
          <w:p w14:paraId="64557192"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szCs w:val="24"/>
                <w:lang w:val="en-US" w:eastAsia="lt-LT"/>
              </w:rPr>
              <w:t xml:space="preserve">12.3.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provide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with the bank guarantee or surety letter of the insurance company referred to in clause 12.1 of the General Part of the Contract, which shall be valid for two months longer than the time limit for provision of services or time limit of validity of the Contract specified in the Special Part of the Contract.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also provide a confirmation from the insurance company (proof of payment, etc.) that the surety letter is valid. Payment of the amount specified in the contract performance bank guarantee or insurance company’s surety letter shall not be linked to the full compensation of losses incurred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and shall not exempt</w:t>
            </w:r>
            <w:r w:rsidRPr="00673D4E">
              <w:rPr>
                <w:rFonts w:eastAsia="Times New Roman" w:cs="Times New Roman"/>
                <w:b/>
                <w:szCs w:val="24"/>
                <w:lang w:val="en-US" w:eastAsia="lt-LT"/>
              </w:rPr>
              <w:t xml:space="preserve"> the Provider</w:t>
            </w:r>
            <w:r w:rsidRPr="00673D4E">
              <w:rPr>
                <w:rFonts w:eastAsia="Times New Roman" w:cs="Times New Roman"/>
                <w:szCs w:val="24"/>
                <w:lang w:val="en-US" w:eastAsia="lt-LT"/>
              </w:rPr>
              <w:t xml:space="preserve"> from the obligation to reimburse them in full.  </w:t>
            </w:r>
          </w:p>
          <w:p w14:paraId="3CF2E2DA" w14:textId="77777777" w:rsidR="00377A67" w:rsidRPr="00673D4E" w:rsidRDefault="00377A67" w:rsidP="00253E59">
            <w:pPr>
              <w:jc w:val="both"/>
              <w:rPr>
                <w:rFonts w:eastAsia="Times New Roman" w:cs="Times New Roman"/>
                <w:szCs w:val="24"/>
                <w:lang w:val="en-US" w:eastAsia="lt-LT"/>
              </w:rPr>
            </w:pPr>
          </w:p>
          <w:p w14:paraId="4CF5A5DA"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12.4. If, during the performance of the Contract, the legal entity (bank or insurance company) that has issued the guarantee of performance of the Contract is unable to fulfil its obligations (suspended activity, announcement of moratorium, etc.),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provide a new guarantee of performance of the Contract within 10 (ten) days, under the same conditions as the previous one.  If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fails to provide a new contract performance guarantee,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shall have the right to terminate the Contract in accordance with the procedure specified in clause 9.2.5 of the General Part of the Contract.</w:t>
            </w:r>
          </w:p>
          <w:p w14:paraId="06E8822D"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12.5. Contract performance guarantee shall be returned within 10 (ten) days from the expiry date of this guarantee upon written request by </w:t>
            </w:r>
            <w:r w:rsidRPr="00673D4E">
              <w:rPr>
                <w:rFonts w:eastAsia="Times New Roman" w:cs="Times New Roman"/>
                <w:b/>
                <w:szCs w:val="24"/>
                <w:lang w:val="en-US" w:eastAsia="lt-LT"/>
              </w:rPr>
              <w:t>the Provider</w:t>
            </w:r>
            <w:r w:rsidR="00424F60" w:rsidRPr="00673D4E">
              <w:rPr>
                <w:rFonts w:eastAsia="Times New Roman" w:cs="Times New Roman"/>
                <w:szCs w:val="24"/>
                <w:lang w:val="en-US" w:eastAsia="lt-LT"/>
              </w:rPr>
              <w:t xml:space="preserve">. </w:t>
            </w:r>
          </w:p>
          <w:p w14:paraId="20D6B3FE"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12.6. The terms and conditions of the Contract may not be changed during the period of validity of the Contract, unless the change is possible in accordance with the provisions of Article 89 of the Law on Public Procurement /Article 53 of the Law on Procurement in the Field of </w:t>
            </w:r>
            <w:proofErr w:type="spellStart"/>
            <w:r w:rsidRPr="00673D4E">
              <w:rPr>
                <w:rFonts w:eastAsia="Times New Roman" w:cs="Times New Roman"/>
                <w:szCs w:val="24"/>
                <w:lang w:val="en-US" w:eastAsia="lt-LT"/>
              </w:rPr>
              <w:t>Defence</w:t>
            </w:r>
            <w:proofErr w:type="spellEnd"/>
            <w:r w:rsidRPr="00673D4E">
              <w:rPr>
                <w:rFonts w:eastAsia="Times New Roman" w:cs="Times New Roman"/>
                <w:szCs w:val="24"/>
                <w:lang w:val="en-US" w:eastAsia="lt-LT"/>
              </w:rPr>
              <w:t xml:space="preserve"> and Security and does not contradict the basic principles and purpose of public procurement. </w:t>
            </w:r>
          </w:p>
          <w:p w14:paraId="67C3E13A" w14:textId="77777777" w:rsidR="00377A67" w:rsidRPr="00673D4E" w:rsidRDefault="00377A67" w:rsidP="00253E59">
            <w:pPr>
              <w:jc w:val="both"/>
              <w:rPr>
                <w:rFonts w:eastAsia="Times New Roman" w:cs="Times New Roman"/>
                <w:szCs w:val="24"/>
                <w:lang w:val="en-US" w:eastAsia="lt-LT"/>
              </w:rPr>
            </w:pPr>
          </w:p>
          <w:p w14:paraId="60A4529F"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12.7. If, during the term of Contract validity, the Parties notice technical errors, spelling mistakes (incorrectly transferred provisions from the tender or procurement conditions, etc.) or there are changes in the persons responsible for the performance of the Contract or details of the Parties to the Contract, the terms and conditions of the Contract may be clarified by written Contract between the Parties.  Such an adjustment of the terms and conditions of the Contract shall not be considered a change in the terms and conditions of the Contact.   </w:t>
            </w:r>
          </w:p>
          <w:p w14:paraId="1B0294D3"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12.8. The Contract may be extended under the terms and conditions set out in the Special Part of the Contract or, if necessary,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shall have the right to purchase services not specified in the Contract and its annexes but related to the object of purchase not exceeding 10 percent of the maximum Contract price indicated in clause 2 of the Special Part of the Contract.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may provide services not specified in the Contract and its annexes but may provide services related to the object of purchase only at the applicable prices for those services specified in the Provider’s trading place, catalogue or website, or if such prices are not published, prices offered by the Provider, competitive and market-conforming prices.  In case of need to purchase services not specified in the Contract and its annexes, but related to the object of purchase,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conclude an additional written Contract, the terms and conditions of which shall be analogous to the terms and conditions of the Contract, adapting them accordingly to newly purchased services </w:t>
            </w:r>
            <w:r w:rsidRPr="00673D4E">
              <w:rPr>
                <w:rFonts w:eastAsia="Times New Roman" w:cs="Times New Roman"/>
                <w:i/>
                <w:szCs w:val="24"/>
                <w:lang w:val="en-US" w:eastAsia="lt-LT"/>
              </w:rPr>
              <w:t>(if such provision is established in the Special Part of this Contract).</w:t>
            </w:r>
          </w:p>
          <w:p w14:paraId="4D142E2E"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12.9. The expiry of the Contract provided for in the Special Part of the Contract does not imply the expiry of the obligations of the Parties under the Contract and does not exempt the Parties from civil liability for breach of this Contract.  </w:t>
            </w:r>
          </w:p>
          <w:p w14:paraId="1A3C7826" w14:textId="77777777" w:rsidR="00377A67" w:rsidRPr="00673D4E" w:rsidRDefault="00377A67" w:rsidP="00253E59">
            <w:pPr>
              <w:jc w:val="both"/>
              <w:rPr>
                <w:rFonts w:eastAsia="Times New Roman" w:cs="Times New Roman"/>
                <w:b/>
                <w:szCs w:val="24"/>
                <w:lang w:val="en-US" w:eastAsia="lt-LT"/>
              </w:rPr>
            </w:pPr>
          </w:p>
          <w:p w14:paraId="1CDA10B0" w14:textId="77777777" w:rsidR="00377A67" w:rsidRPr="00673D4E" w:rsidRDefault="00377A67" w:rsidP="00253E59">
            <w:pPr>
              <w:ind w:right="125"/>
              <w:jc w:val="both"/>
              <w:rPr>
                <w:rFonts w:eastAsia="Times New Roman" w:cs="Times New Roman"/>
                <w:b/>
                <w:bCs/>
                <w:szCs w:val="24"/>
                <w:lang w:val="en-US" w:eastAsia="lt-LT"/>
              </w:rPr>
            </w:pPr>
            <w:bookmarkStart w:id="5" w:name="OLE_LINK24"/>
            <w:r w:rsidRPr="00673D4E">
              <w:rPr>
                <w:rFonts w:eastAsia="Times New Roman" w:cs="Times New Roman"/>
                <w:b/>
                <w:bCs/>
                <w:szCs w:val="24"/>
                <w:lang w:val="en-US" w:eastAsia="lt-LT"/>
              </w:rPr>
              <w:t>13. Written correspondence</w:t>
            </w:r>
          </w:p>
          <w:p w14:paraId="74BF0354" w14:textId="77777777" w:rsidR="00377A67" w:rsidRPr="00673D4E" w:rsidRDefault="00377A67" w:rsidP="00253E59">
            <w:pPr>
              <w:ind w:right="125"/>
              <w:jc w:val="both"/>
              <w:rPr>
                <w:rFonts w:eastAsia="Times New Roman" w:cs="Times New Roman"/>
                <w:szCs w:val="24"/>
                <w:lang w:val="en-US" w:eastAsia="lt-LT"/>
              </w:rPr>
            </w:pPr>
            <w:r w:rsidRPr="00673D4E">
              <w:rPr>
                <w:rFonts w:eastAsia="Times New Roman" w:cs="Times New Roman"/>
                <w:szCs w:val="24"/>
                <w:lang w:val="en-US" w:eastAsia="lt-LT"/>
              </w:rPr>
              <w:t xml:space="preserve">13.1. Notifications sent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to each other in Lithuanian/English (</w:t>
            </w:r>
            <w:r w:rsidRPr="00673D4E">
              <w:rPr>
                <w:rFonts w:eastAsia="Times New Roman" w:cs="Times New Roman"/>
                <w:i/>
                <w:szCs w:val="24"/>
                <w:lang w:val="en-US" w:eastAsia="lt-LT"/>
              </w:rPr>
              <w:t>applicable if the Contract is concluded in English</w:t>
            </w:r>
            <w:r w:rsidRPr="00673D4E">
              <w:rPr>
                <w:rFonts w:eastAsia="Times New Roman" w:cs="Times New Roman"/>
                <w:szCs w:val="24"/>
                <w:lang w:val="en-US" w:eastAsia="lt-LT"/>
              </w:rPr>
              <w:t xml:space="preserve">) shall be written. Notifications sent to each other by the Parties shall be sent by post, e-mail or handed in person.  Notifications shall be sent to the addresses and numbers indicated </w:t>
            </w:r>
            <w:r w:rsidRPr="00673D4E">
              <w:rPr>
                <w:rFonts w:eastAsia="Times New Roman" w:cs="Times New Roman"/>
                <w:szCs w:val="24"/>
                <w:lang w:val="en-US" w:eastAsia="lt-LT"/>
              </w:rPr>
              <w:lastRenderedPageBreak/>
              <w:t>in the details of the Parties in the Special Part of the Contract.  If the sender requires confirmation of receipt, it shall state such a requirement in the notification. If a time limit is set for receipt of a reply to a written notification, the sender shall specify in the notification a requirement to confirm receipt</w:t>
            </w:r>
            <w:r w:rsidR="00424F60" w:rsidRPr="00673D4E">
              <w:rPr>
                <w:rFonts w:eastAsia="Times New Roman" w:cs="Times New Roman"/>
                <w:szCs w:val="24"/>
                <w:lang w:val="en-US" w:eastAsia="lt-LT"/>
              </w:rPr>
              <w:t xml:space="preserve"> of the written notification.  </w:t>
            </w:r>
          </w:p>
          <w:p w14:paraId="5EEFB416" w14:textId="77777777" w:rsidR="00377A67" w:rsidRPr="00673D4E" w:rsidRDefault="00377A67" w:rsidP="00253E59">
            <w:pPr>
              <w:ind w:right="125"/>
              <w:jc w:val="both"/>
              <w:rPr>
                <w:rFonts w:eastAsia="Times New Roman" w:cs="Times New Roman"/>
                <w:szCs w:val="24"/>
                <w:lang w:val="en-US" w:eastAsia="lt-LT"/>
              </w:rPr>
            </w:pPr>
            <w:r w:rsidRPr="00673D4E">
              <w:rPr>
                <w:rFonts w:eastAsia="Times New Roman" w:cs="Times New Roman"/>
                <w:szCs w:val="24"/>
                <w:lang w:val="en-US" w:eastAsia="lt-LT"/>
              </w:rPr>
              <w:t xml:space="preserve">13.2. The Parties undertake to notify each other in writing no later than 3 (three) working days of any change in the details of the Party referred to in the Special Part of the Contract.  If the Party to the Contract does not notify the change of its details in time, it may not claim the actions of the other Party carried out in accordance with the details of the Party provided for in the Contract.  </w:t>
            </w:r>
          </w:p>
          <w:bookmarkEnd w:id="5"/>
          <w:p w14:paraId="2CDC9286" w14:textId="77777777" w:rsidR="00377A67" w:rsidRPr="00673D4E" w:rsidRDefault="00377A67" w:rsidP="00253E59">
            <w:pPr>
              <w:jc w:val="both"/>
              <w:rPr>
                <w:rFonts w:eastAsia="Times New Roman" w:cs="Times New Roman"/>
                <w:b/>
                <w:szCs w:val="24"/>
                <w:lang w:val="en-US" w:eastAsia="lt-LT"/>
              </w:rPr>
            </w:pPr>
          </w:p>
          <w:p w14:paraId="24EDF30D" w14:textId="77777777" w:rsidR="00377A67" w:rsidRPr="00673D4E" w:rsidRDefault="00377A67" w:rsidP="00253E59">
            <w:pPr>
              <w:jc w:val="both"/>
              <w:rPr>
                <w:rFonts w:eastAsia="Times New Roman" w:cs="Times New Roman"/>
                <w:b/>
                <w:bCs/>
                <w:szCs w:val="24"/>
                <w:lang w:val="en-US" w:eastAsia="lt-LT"/>
              </w:rPr>
            </w:pPr>
            <w:r w:rsidRPr="00673D4E">
              <w:rPr>
                <w:rFonts w:eastAsia="Times New Roman" w:cs="Times New Roman"/>
                <w:b/>
                <w:szCs w:val="24"/>
                <w:lang w:val="en-US" w:eastAsia="lt-LT"/>
              </w:rPr>
              <w:t>14. Confidentiality of information and personal data</w:t>
            </w:r>
          </w:p>
          <w:p w14:paraId="5792016E"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14.1. The Parties shall ensure that the information which they transmit to each other shall be used only for the purposes of the Contract and shall not be used in a manner that would harm the Party that has transmitted that information.</w:t>
            </w:r>
          </w:p>
          <w:p w14:paraId="174DAC4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14.2. The Parties undertake to ensure confidentiality of all information known and/or entrusted to them during the term of validity of the Contract and upon termination of the Contract.    The Parties undertake to use personal data obtained during the performance of the Contract only when it is necessary for the performance of the Contract.</w:t>
            </w:r>
          </w:p>
          <w:p w14:paraId="19D71F66"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bCs/>
                <w:szCs w:val="24"/>
                <w:lang w:val="en-US" w:eastAsia="lt-LT"/>
              </w:rPr>
              <w:t xml:space="preserve">14.3. </w:t>
            </w:r>
            <w:r w:rsidRPr="00673D4E">
              <w:rPr>
                <w:rFonts w:eastAsia="Times New Roman" w:cs="Times New Roman"/>
                <w:b/>
                <w:bCs/>
                <w:szCs w:val="24"/>
                <w:lang w:val="en-US" w:eastAsia="lt-LT"/>
              </w:rPr>
              <w:t>The Provider</w:t>
            </w:r>
            <w:r w:rsidRPr="00673D4E">
              <w:rPr>
                <w:rFonts w:eastAsia="Times New Roman" w:cs="Times New Roman"/>
                <w:bCs/>
                <w:szCs w:val="24"/>
                <w:lang w:val="en-US" w:eastAsia="lt-LT"/>
              </w:rPr>
              <w:t xml:space="preserve"> undertakes, without prior written consent of </w:t>
            </w:r>
            <w:r w:rsidRPr="00673D4E">
              <w:rPr>
                <w:rFonts w:eastAsia="Times New Roman" w:cs="Times New Roman"/>
                <w:b/>
                <w:bCs/>
                <w:szCs w:val="24"/>
                <w:lang w:val="en-US" w:eastAsia="lt-LT"/>
              </w:rPr>
              <w:t>the Buyer</w:t>
            </w:r>
            <w:r w:rsidRPr="00673D4E">
              <w:rPr>
                <w:rFonts w:eastAsia="Times New Roman" w:cs="Times New Roman"/>
                <w:bCs/>
                <w:szCs w:val="24"/>
                <w:lang w:val="en-US" w:eastAsia="lt-LT"/>
              </w:rPr>
              <w:t xml:space="preserve">, not to use the information provided to it by </w:t>
            </w:r>
            <w:r w:rsidRPr="00673D4E">
              <w:rPr>
                <w:rFonts w:eastAsia="Times New Roman" w:cs="Times New Roman"/>
                <w:b/>
                <w:szCs w:val="24"/>
                <w:lang w:val="en-US" w:eastAsia="lt-LT"/>
              </w:rPr>
              <w:t>the Buyer</w:t>
            </w:r>
            <w:r w:rsidRPr="00673D4E">
              <w:rPr>
                <w:rFonts w:eastAsia="Times New Roman" w:cs="Times New Roman"/>
                <w:bCs/>
                <w:szCs w:val="24"/>
                <w:lang w:val="en-US" w:eastAsia="lt-LT"/>
              </w:rPr>
              <w:t xml:space="preserve"> either for its own or for the benefit of any third parties, and not to disclose such information to other persons except cases provided for by the legislation of the Republic of Lithuania.   </w:t>
            </w:r>
          </w:p>
          <w:p w14:paraId="6CDC4C5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14.4. Personal data specified in the Contract and its annexes (names, surnames, positions, e-mail or phone number) may be used only to identify the persons of the Parties or </w:t>
            </w:r>
            <w:r w:rsidRPr="00673D4E">
              <w:rPr>
                <w:rFonts w:eastAsia="Times New Roman" w:cs="Times New Roman"/>
                <w:b/>
                <w:szCs w:val="24"/>
                <w:lang w:val="en-US" w:eastAsia="lt-LT"/>
              </w:rPr>
              <w:t>the Recipient</w:t>
            </w:r>
            <w:r w:rsidRPr="00673D4E">
              <w:rPr>
                <w:rFonts w:eastAsia="Times New Roman" w:cs="Times New Roman"/>
                <w:szCs w:val="24"/>
                <w:lang w:val="en-US" w:eastAsia="lt-LT"/>
              </w:rPr>
              <w:t xml:space="preserve"> responsible for the execution of the Contract and to communicate on the matters of performance of the Contract. If any additional personal data is processed during the performance of the Contract, this data and the purpose of its processing shall be specified in clause 9 of the Special Part of the Contract.  </w:t>
            </w:r>
          </w:p>
          <w:p w14:paraId="5A699FF6"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lastRenderedPageBreak/>
              <w:t xml:space="preserve">14.5. The Parties to the Contract shall ensure that personal data processed in the performance of the Contract shall be accessed only by those persons to whom this data is necessary for the fulfilment of obligations under the Contract.    </w:t>
            </w:r>
          </w:p>
          <w:p w14:paraId="212A9209"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14.6. Personal data specified in the Contract and its annexes may not be transferred to third parties, except for the sub-providers named by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and </w:t>
            </w:r>
            <w:r w:rsidRPr="00673D4E">
              <w:rPr>
                <w:rFonts w:eastAsia="Times New Roman" w:cs="Times New Roman"/>
                <w:b/>
                <w:szCs w:val="24"/>
                <w:lang w:val="en-US" w:eastAsia="lt-LT"/>
              </w:rPr>
              <w:t>the Recipient</w:t>
            </w:r>
            <w:r w:rsidRPr="00673D4E">
              <w:rPr>
                <w:rFonts w:eastAsia="Times New Roman" w:cs="Times New Roman"/>
                <w:szCs w:val="24"/>
                <w:lang w:val="en-US" w:eastAsia="lt-LT"/>
              </w:rPr>
              <w:t xml:space="preserve"> (if any), which are used for the execution of the Contract and only in cases where this is necessary for the execution of the Contract or the failure to disclose such data would cause serious difficulties in the execution of the Contract.  If the sub-provider is changed in accordance with the procedure provided for in the Contract, a separate consent of the other Party regarding the transfer of data shall be obtained.    </w:t>
            </w:r>
          </w:p>
          <w:p w14:paraId="79312BCC"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14.7. If, during the performance of the Contract, it becomes apparent that personal data not covered by the terms and conditions of the Contract is processed, the Parties to the Contract shall immediately inform the other Party about such data and maintain its confidentiality. If personal data not provided for in the Contract is turned out to be processed, clause 9 of the Special Part of the C</w:t>
            </w:r>
            <w:r w:rsidR="00424F60" w:rsidRPr="00673D4E">
              <w:rPr>
                <w:rFonts w:eastAsia="Times New Roman" w:cs="Times New Roman"/>
                <w:szCs w:val="24"/>
                <w:lang w:val="en-US" w:eastAsia="lt-LT"/>
              </w:rPr>
              <w:t xml:space="preserve">ontract shall be completed.    </w:t>
            </w:r>
          </w:p>
          <w:p w14:paraId="6E6A2AB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14.8. All personal data that has been processed for the purpose of fulfilling the obligations provided for in the Contract may be processed until the moment when the obligations of the Parties under the Contract expire.  Only personal data, the destruction of which would take unreasonably significant time or financial costs or would be unjustified for the purposes of using the outcome of the Contract, can be left and not destroyed.    </w:t>
            </w:r>
          </w:p>
          <w:p w14:paraId="79F5A73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14.9. The Parties shall take sufficient technical and </w:t>
            </w:r>
            <w:proofErr w:type="spellStart"/>
            <w:r w:rsidRPr="00673D4E">
              <w:rPr>
                <w:rFonts w:eastAsia="Times New Roman" w:cs="Times New Roman"/>
                <w:szCs w:val="24"/>
                <w:lang w:val="en-US" w:eastAsia="lt-LT"/>
              </w:rPr>
              <w:t>organisational</w:t>
            </w:r>
            <w:proofErr w:type="spellEnd"/>
            <w:r w:rsidRPr="00673D4E">
              <w:rPr>
                <w:rFonts w:eastAsia="Times New Roman" w:cs="Times New Roman"/>
                <w:szCs w:val="24"/>
                <w:lang w:val="en-US" w:eastAsia="lt-LT"/>
              </w:rPr>
              <w:t xml:space="preserve"> measures to ensure security and confidentiality of information. The Parties shall inform each other of any breach of personal data processed under the Contract within 1 (one) working day. The notification of the infringement shall specify the nature of the infringement, the possible consequences of the infringement and the measures taken to remedy or mitigate the cons</w:t>
            </w:r>
            <w:r w:rsidR="00424F60" w:rsidRPr="00673D4E">
              <w:rPr>
                <w:rFonts w:eastAsia="Times New Roman" w:cs="Times New Roman"/>
                <w:szCs w:val="24"/>
                <w:lang w:val="en-US" w:eastAsia="lt-LT"/>
              </w:rPr>
              <w:t xml:space="preserve">equences of the infringement.  </w:t>
            </w:r>
          </w:p>
          <w:p w14:paraId="601BCE4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14.10. The Parties shall not indemnify each other’s costs and losses as a result of personal data processing obligations under this Contract.  </w:t>
            </w:r>
          </w:p>
          <w:p w14:paraId="25C46A28" w14:textId="77777777" w:rsidR="00377A67" w:rsidRPr="00673D4E" w:rsidRDefault="00377A67" w:rsidP="00253E59">
            <w:pPr>
              <w:jc w:val="both"/>
              <w:rPr>
                <w:rFonts w:eastAsia="Times New Roman" w:cs="Times New Roman"/>
                <w:szCs w:val="24"/>
                <w:lang w:val="en-US" w:eastAsia="lt-LT"/>
              </w:rPr>
            </w:pPr>
          </w:p>
          <w:p w14:paraId="7B29528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lastRenderedPageBreak/>
              <w:t xml:space="preserve">14.11. In breach of the obligation stipulated in clause 14.3 of the General Part of the Contract,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pay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the amount of 10 percent of the maximum price of the Contract value/tender price excluding VAT, the amount of the maximum losses agreed by the Parties in advance.  </w:t>
            </w:r>
          </w:p>
          <w:p w14:paraId="7B4EEDC2" w14:textId="77777777" w:rsidR="00377A67" w:rsidRPr="00673D4E" w:rsidRDefault="00377A67" w:rsidP="00253E59">
            <w:pPr>
              <w:jc w:val="both"/>
              <w:rPr>
                <w:rFonts w:eastAsia="Times New Roman" w:cs="Times New Roman"/>
                <w:b/>
                <w:szCs w:val="24"/>
                <w:lang w:val="en-US" w:eastAsia="lt-LT"/>
              </w:rPr>
            </w:pPr>
          </w:p>
          <w:p w14:paraId="1E043605" w14:textId="77777777" w:rsidR="00377A67" w:rsidRPr="00673D4E" w:rsidRDefault="00377A67" w:rsidP="00253E59">
            <w:pPr>
              <w:jc w:val="both"/>
              <w:rPr>
                <w:rFonts w:eastAsia="Times New Roman" w:cs="Times New Roman"/>
                <w:b/>
                <w:szCs w:val="24"/>
                <w:lang w:val="en-US" w:eastAsia="lt-LT"/>
              </w:rPr>
            </w:pPr>
            <w:r w:rsidRPr="00673D4E">
              <w:rPr>
                <w:rFonts w:eastAsia="Times New Roman" w:cs="Times New Roman"/>
                <w:b/>
                <w:szCs w:val="24"/>
                <w:lang w:val="en-US" w:eastAsia="lt-LT"/>
              </w:rPr>
              <w:t>15. Final provisions</w:t>
            </w:r>
          </w:p>
          <w:p w14:paraId="2299321D"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15.1. The Contract is con</w:t>
            </w:r>
            <w:r w:rsidR="00801356" w:rsidRPr="00673D4E">
              <w:rPr>
                <w:rFonts w:eastAsia="Times New Roman" w:cs="Times New Roman"/>
                <w:szCs w:val="24"/>
                <w:lang w:val="en-US" w:eastAsia="lt-LT"/>
              </w:rPr>
              <w:t>cluded in Lithuanian/English in two</w:t>
            </w:r>
            <w:r w:rsidRPr="00673D4E">
              <w:rPr>
                <w:rFonts w:eastAsia="Times New Roman" w:cs="Times New Roman"/>
                <w:szCs w:val="24"/>
                <w:lang w:val="en-US" w:eastAsia="lt-LT"/>
              </w:rPr>
              <w:t xml:space="preserve"> copies (</w:t>
            </w:r>
            <w:r w:rsidR="00424F60" w:rsidRPr="00673D4E">
              <w:rPr>
                <w:rFonts w:eastAsia="Times New Roman" w:cs="Times New Roman"/>
                <w:szCs w:val="24"/>
                <w:lang w:val="en-US" w:eastAsia="lt-LT"/>
              </w:rPr>
              <w:t>one copy for each Party)</w:t>
            </w:r>
            <w:r w:rsidRPr="00673D4E">
              <w:rPr>
                <w:rFonts w:eastAsia="Times New Roman" w:cs="Times New Roman"/>
                <w:szCs w:val="24"/>
                <w:lang w:val="en-US" w:eastAsia="lt-LT"/>
              </w:rPr>
              <w:t>.  Both texts are authentic and have the same legal force. In the event of discrepancies between the texts in Lithuanian and English, the E</w:t>
            </w:r>
            <w:r w:rsidR="00424F60" w:rsidRPr="00673D4E">
              <w:rPr>
                <w:rFonts w:eastAsia="Times New Roman" w:cs="Times New Roman"/>
                <w:szCs w:val="24"/>
                <w:lang w:val="en-US" w:eastAsia="lt-LT"/>
              </w:rPr>
              <w:t>nglish text shall be preferred</w:t>
            </w:r>
            <w:r w:rsidRPr="00673D4E">
              <w:rPr>
                <w:rFonts w:eastAsia="Times New Roman" w:cs="Times New Roman"/>
                <w:szCs w:val="24"/>
                <w:lang w:val="en-US" w:eastAsia="lt-LT"/>
              </w:rPr>
              <w:t xml:space="preserve">.  </w:t>
            </w:r>
          </w:p>
          <w:p w14:paraId="6A244345"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15.2. This Contract consists of the General and Special Parts of the Contract and the annex(s) to the Contract. All annexes to this Contract are an integral part of the Contract. </w:t>
            </w:r>
          </w:p>
          <w:p w14:paraId="0C35ABE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15.3. Neither Party shall have the right to transfer neither rights nor obligations under this Contract to a third party without prior written consent of the other Party.  </w:t>
            </w:r>
          </w:p>
          <w:p w14:paraId="020F62E1"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15.4. In breach of the obligation specified in clause 15.3 of this Contract,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shall pay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5 percent of the maximum amount of the Contract price/tender price, excluding VAT, the amount of the minimum losses agreed by the Parties in advance, unless otherwise specified in the Special Part of the Contract.  </w:t>
            </w:r>
          </w:p>
          <w:p w14:paraId="2351158D"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15.5.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guarantees that it has all the licenses necessary for the performance of the Contract (except the ones needed for shipping from Lithuania to Sweden).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undertakes to indemnify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for losses if claims or proceedings are initiated against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regarding breaches of patents or licenses arising out of or in connection with the performance of the Contract. </w:t>
            </w:r>
          </w:p>
          <w:p w14:paraId="78B48475" w14:textId="77777777" w:rsidR="00377A67" w:rsidRPr="00673D4E" w:rsidRDefault="00377A67" w:rsidP="00253E59">
            <w:pPr>
              <w:tabs>
                <w:tab w:val="left" w:pos="-360"/>
                <w:tab w:val="left" w:pos="0"/>
                <w:tab w:val="left" w:pos="1701"/>
              </w:tabs>
              <w:jc w:val="both"/>
              <w:rPr>
                <w:rFonts w:eastAsia="Times New Roman" w:cs="Times New Roman"/>
                <w:szCs w:val="24"/>
                <w:lang w:val="en-US" w:eastAsia="lt-LT"/>
              </w:rPr>
            </w:pPr>
            <w:r w:rsidRPr="00673D4E">
              <w:rPr>
                <w:rFonts w:eastAsia="Times New Roman" w:cs="Times New Roman"/>
                <w:szCs w:val="24"/>
                <w:lang w:val="en-US" w:eastAsia="lt-LT"/>
              </w:rPr>
              <w:t xml:space="preserve">15.6. The Parties to the Contract confirm that at the conclusion of the Contract they did not exceed and did not violate their competence (articles of association, regulations, statutes, any resolution, decision, order, any binding legal act (including local, individual) of the governing body of the Party to the Contract (owner, founder or other competent entity), transaction, court decision (ruling, regulation, etc.).  </w:t>
            </w:r>
          </w:p>
          <w:p w14:paraId="404A833A" w14:textId="77777777" w:rsidR="00377A67" w:rsidRPr="00673D4E" w:rsidRDefault="00377A67" w:rsidP="00253E59">
            <w:pPr>
              <w:jc w:val="both"/>
              <w:rPr>
                <w:rFonts w:eastAsia="Times New Roman" w:cs="Times New Roman"/>
                <w:bCs/>
                <w:szCs w:val="24"/>
                <w:lang w:val="en-US" w:eastAsia="lt-LT"/>
              </w:rPr>
            </w:pPr>
            <w:r w:rsidRPr="00673D4E">
              <w:rPr>
                <w:rFonts w:eastAsia="Times New Roman" w:cs="Times New Roman"/>
                <w:szCs w:val="24"/>
                <w:lang w:val="en-US" w:eastAsia="lt-LT"/>
              </w:rPr>
              <w:t xml:space="preserve">15.7. The performance of the Contract may be interpreted by written Contract of the Parties </w:t>
            </w:r>
            <w:r w:rsidRPr="00673D4E">
              <w:rPr>
                <w:rFonts w:eastAsia="Times New Roman" w:cs="Times New Roman"/>
                <w:szCs w:val="24"/>
                <w:lang w:val="en-US" w:eastAsia="lt-LT"/>
              </w:rPr>
              <w:lastRenderedPageBreak/>
              <w:t xml:space="preserve">without altering the terms and conditions of the Contract.  </w:t>
            </w:r>
          </w:p>
          <w:p w14:paraId="05991254"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bCs/>
                <w:szCs w:val="24"/>
                <w:lang w:val="en-US" w:eastAsia="lt-LT"/>
              </w:rPr>
              <w:t>15.8. The name of the sub-</w:t>
            </w:r>
            <w:r w:rsidRPr="00673D4E">
              <w:rPr>
                <w:rFonts w:eastAsia="Times New Roman" w:cs="Times New Roman"/>
                <w:szCs w:val="24"/>
                <w:lang w:val="en-US" w:eastAsia="lt-LT"/>
              </w:rPr>
              <w:t>provider</w:t>
            </w:r>
            <w:r w:rsidRPr="00673D4E">
              <w:rPr>
                <w:rFonts w:eastAsia="Times New Roman" w:cs="Times New Roman"/>
                <w:bCs/>
                <w:szCs w:val="24"/>
                <w:lang w:val="en-US" w:eastAsia="lt-LT"/>
              </w:rPr>
              <w:t xml:space="preserve">(s) / sub-provider(s) and a part of its/their contractual obligations are indicated in the Special Part of the Contract.  </w:t>
            </w:r>
          </w:p>
          <w:p w14:paraId="5C60D437"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15.9. </w:t>
            </w:r>
            <w:r w:rsidRPr="00673D4E">
              <w:rPr>
                <w:rFonts w:eastAsia="Times New Roman" w:cs="Times New Roman"/>
                <w:color w:val="000000"/>
                <w:szCs w:val="24"/>
                <w:lang w:val="en-US" w:eastAsia="lt-LT"/>
              </w:rPr>
              <w:t>During the performance of the Contract</w:t>
            </w:r>
            <w:r w:rsidRPr="00673D4E">
              <w:rPr>
                <w:rFonts w:eastAsia="Times New Roman" w:cs="Times New Roman"/>
                <w:szCs w:val="24"/>
                <w:lang w:val="en-US" w:eastAsia="lt-LT"/>
              </w:rPr>
              <w:t xml:space="preserve">, the sub-provider(s) / sub-provider(s) referred to in the Contract may be replaced by another sub-provider(s) / sub-provider(s) due to objective circumstances which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could not foresee at the time of submission of the application/tender.  Replacement of the sub-provider(s) / sub-provider(s) specified in the Contract with another is possible only after prior written Contract with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The request for replacement of sub-provider(s) / sub-provider(s) established in the Contract to another one(s) shall be submitted to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in writing, indicating the reasons for such change, together with supporting documents that the new sub-provider(s) / sub-provider(s) meet all the requirements for sub-provider(s) / sub-provider(s) set out in the documents of the public procurement on the basis of which this Contract is signed, and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has not lost the minimum qualifications specified in the procurement documents due to the change of the sub-provider. </w:t>
            </w:r>
            <w:r w:rsidRPr="00673D4E">
              <w:rPr>
                <w:rFonts w:eastAsia="Times New Roman" w:cs="Times New Roman"/>
                <w:i/>
                <w:szCs w:val="24"/>
                <w:lang w:val="en-US" w:eastAsia="lt-LT"/>
              </w:rPr>
              <w:t xml:space="preserve"> </w:t>
            </w:r>
            <w:r w:rsidRPr="00673D4E">
              <w:rPr>
                <w:rFonts w:eastAsia="Times New Roman" w:cs="Times New Roman"/>
                <w:color w:val="000000"/>
                <w:szCs w:val="24"/>
                <w:lang w:val="en-US" w:eastAsia="lt-LT"/>
              </w:rPr>
              <w:t>Replacement of sub-provider(s) / sub-</w:t>
            </w:r>
            <w:r w:rsidRPr="00673D4E">
              <w:rPr>
                <w:rFonts w:eastAsia="Times New Roman" w:cs="Times New Roman"/>
                <w:szCs w:val="24"/>
                <w:lang w:val="en-US" w:eastAsia="lt-LT"/>
              </w:rPr>
              <w:t>provider</w:t>
            </w:r>
            <w:r w:rsidRPr="00673D4E">
              <w:rPr>
                <w:rFonts w:eastAsia="Times New Roman" w:cs="Times New Roman"/>
                <w:color w:val="000000"/>
                <w:szCs w:val="24"/>
                <w:lang w:val="en-US" w:eastAsia="lt-LT"/>
              </w:rPr>
              <w:t>(s) established in the Contract to another sub-provider(s) / sub-</w:t>
            </w:r>
            <w:r w:rsidRPr="00673D4E">
              <w:rPr>
                <w:rFonts w:eastAsia="Times New Roman" w:cs="Times New Roman"/>
                <w:szCs w:val="24"/>
                <w:lang w:val="en-US" w:eastAsia="lt-LT"/>
              </w:rPr>
              <w:t>provider</w:t>
            </w:r>
            <w:r w:rsidRPr="00673D4E">
              <w:rPr>
                <w:rFonts w:eastAsia="Times New Roman" w:cs="Times New Roman"/>
                <w:color w:val="000000"/>
                <w:szCs w:val="24"/>
                <w:lang w:val="en-US" w:eastAsia="lt-LT"/>
              </w:rPr>
              <w:t xml:space="preserve">(s) shall be </w:t>
            </w:r>
            <w:proofErr w:type="spellStart"/>
            <w:r w:rsidRPr="00673D4E">
              <w:rPr>
                <w:rFonts w:eastAsia="Times New Roman" w:cs="Times New Roman"/>
                <w:color w:val="000000"/>
                <w:szCs w:val="24"/>
                <w:lang w:val="en-US" w:eastAsia="lt-LT"/>
              </w:rPr>
              <w:t>formalised</w:t>
            </w:r>
            <w:proofErr w:type="spellEnd"/>
            <w:r w:rsidRPr="00673D4E">
              <w:rPr>
                <w:rFonts w:eastAsia="Times New Roman" w:cs="Times New Roman"/>
                <w:color w:val="000000"/>
                <w:szCs w:val="24"/>
                <w:lang w:val="en-US" w:eastAsia="lt-LT"/>
              </w:rPr>
              <w:t xml:space="preserve"> by a written amendment to the Contract (</w:t>
            </w:r>
            <w:r w:rsidRPr="00673D4E">
              <w:rPr>
                <w:rFonts w:eastAsia="Times New Roman" w:cs="Times New Roman"/>
                <w:i/>
                <w:color w:val="000000"/>
                <w:szCs w:val="24"/>
                <w:lang w:val="en-US" w:eastAsia="lt-LT"/>
              </w:rPr>
              <w:t xml:space="preserve">applicable if </w:t>
            </w:r>
            <w:r w:rsidRPr="00673D4E">
              <w:rPr>
                <w:rFonts w:eastAsia="Times New Roman" w:cs="Times New Roman"/>
                <w:bCs/>
                <w:i/>
                <w:color w:val="000000"/>
                <w:szCs w:val="24"/>
                <w:lang w:val="en-US" w:eastAsia="lt-LT"/>
              </w:rPr>
              <w:t>the Provider</w:t>
            </w:r>
            <w:r w:rsidRPr="00673D4E">
              <w:rPr>
                <w:rFonts w:eastAsia="Times New Roman" w:cs="Times New Roman"/>
                <w:i/>
                <w:color w:val="000000"/>
                <w:szCs w:val="24"/>
                <w:lang w:val="en-US" w:eastAsia="lt-LT"/>
              </w:rPr>
              <w:t xml:space="preserve"> intends to use sub-</w:t>
            </w:r>
            <w:r w:rsidRPr="00673D4E">
              <w:rPr>
                <w:rFonts w:eastAsia="Times New Roman" w:cs="Times New Roman"/>
                <w:szCs w:val="24"/>
                <w:lang w:val="en-US" w:eastAsia="lt-LT"/>
              </w:rPr>
              <w:t>provider</w:t>
            </w:r>
            <w:r w:rsidRPr="00673D4E">
              <w:rPr>
                <w:rFonts w:eastAsia="Times New Roman" w:cs="Times New Roman"/>
                <w:i/>
                <w:color w:val="000000"/>
                <w:szCs w:val="24"/>
                <w:lang w:val="en-US" w:eastAsia="lt-LT"/>
              </w:rPr>
              <w:t>s</w:t>
            </w:r>
            <w:r w:rsidRPr="00673D4E">
              <w:rPr>
                <w:rFonts w:eastAsia="Times New Roman" w:cs="Times New Roman"/>
                <w:color w:val="000000"/>
                <w:szCs w:val="24"/>
                <w:lang w:val="en-US" w:eastAsia="lt-LT"/>
              </w:rPr>
              <w:t xml:space="preserve">).  </w:t>
            </w:r>
            <w:r w:rsidRPr="00673D4E">
              <w:rPr>
                <w:rFonts w:eastAsia="Times New Roman" w:cs="Times New Roman"/>
                <w:szCs w:val="24"/>
                <w:lang w:val="en-US" w:eastAsia="lt-LT"/>
              </w:rPr>
              <w:t xml:space="preserve">Replacement of sub-provider(s) / sub-provider(s) established in the Contract to another sub-provider(s) / sub-provider(s) shall be </w:t>
            </w:r>
            <w:proofErr w:type="spellStart"/>
            <w:r w:rsidRPr="00673D4E">
              <w:rPr>
                <w:rFonts w:eastAsia="Times New Roman" w:cs="Times New Roman"/>
                <w:szCs w:val="24"/>
                <w:lang w:val="en-US" w:eastAsia="lt-LT"/>
              </w:rPr>
              <w:t>formalised</w:t>
            </w:r>
            <w:proofErr w:type="spellEnd"/>
            <w:r w:rsidRPr="00673D4E">
              <w:rPr>
                <w:rFonts w:eastAsia="Times New Roman" w:cs="Times New Roman"/>
                <w:szCs w:val="24"/>
                <w:lang w:val="en-US" w:eastAsia="lt-LT"/>
              </w:rPr>
              <w:t xml:space="preserve"> by a written amendment to the Contract.  </w:t>
            </w:r>
          </w:p>
          <w:p w14:paraId="09BA2890" w14:textId="77777777" w:rsidR="00377A67"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15.10. Person/persons appointed by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who represent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accept and approve orders provided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responsible for the quality of the services provided, participate in the meetings with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and perform other actions, necessary for proper execution of this Contract are specified in the Sp</w:t>
            </w:r>
            <w:r w:rsidR="00801356" w:rsidRPr="00673D4E">
              <w:rPr>
                <w:rFonts w:eastAsia="Times New Roman" w:cs="Times New Roman"/>
                <w:szCs w:val="24"/>
                <w:lang w:val="en-US" w:eastAsia="lt-LT"/>
              </w:rPr>
              <w:t xml:space="preserve">ecial Part of the Contract.    </w:t>
            </w:r>
          </w:p>
          <w:p w14:paraId="45B2C2FA" w14:textId="77777777" w:rsidR="00A32F7B" w:rsidRPr="00673D4E" w:rsidRDefault="00377A67" w:rsidP="00253E59">
            <w:pPr>
              <w:jc w:val="both"/>
              <w:rPr>
                <w:rFonts w:eastAsia="Times New Roman" w:cs="Times New Roman"/>
                <w:szCs w:val="24"/>
                <w:lang w:val="en-US" w:eastAsia="lt-LT"/>
              </w:rPr>
            </w:pPr>
            <w:r w:rsidRPr="00673D4E">
              <w:rPr>
                <w:rFonts w:eastAsia="Times New Roman" w:cs="Times New Roman"/>
                <w:szCs w:val="24"/>
                <w:lang w:val="en-US" w:eastAsia="lt-LT"/>
              </w:rPr>
              <w:t xml:space="preserve">15.11. Person/persons appointed by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who represent </w:t>
            </w:r>
            <w:r w:rsidRPr="00673D4E">
              <w:rPr>
                <w:rFonts w:eastAsia="Times New Roman" w:cs="Times New Roman"/>
                <w:b/>
                <w:szCs w:val="24"/>
                <w:lang w:val="en-US" w:eastAsia="lt-LT"/>
              </w:rPr>
              <w:t>the Buyer</w:t>
            </w:r>
            <w:r w:rsidRPr="00673D4E">
              <w:rPr>
                <w:rFonts w:eastAsia="Times New Roman" w:cs="Times New Roman"/>
                <w:szCs w:val="24"/>
                <w:lang w:val="en-US" w:eastAsia="lt-LT"/>
              </w:rPr>
              <w:t xml:space="preserve">, provide orders to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participate in the meetings with </w:t>
            </w:r>
            <w:r w:rsidRPr="00673D4E">
              <w:rPr>
                <w:rFonts w:eastAsia="Times New Roman" w:cs="Times New Roman"/>
                <w:b/>
                <w:szCs w:val="24"/>
                <w:lang w:val="en-US" w:eastAsia="lt-LT"/>
              </w:rPr>
              <w:t>the Provider</w:t>
            </w:r>
            <w:r w:rsidRPr="00673D4E">
              <w:rPr>
                <w:rFonts w:eastAsia="Times New Roman" w:cs="Times New Roman"/>
                <w:szCs w:val="24"/>
                <w:lang w:val="en-US" w:eastAsia="lt-LT"/>
              </w:rPr>
              <w:t xml:space="preserve"> and perform other actions necessary for proper execution of this Contract are specified in the Sp</w:t>
            </w:r>
            <w:r w:rsidR="0069623D" w:rsidRPr="00673D4E">
              <w:rPr>
                <w:rFonts w:eastAsia="Times New Roman" w:cs="Times New Roman"/>
                <w:szCs w:val="24"/>
                <w:lang w:val="en-US" w:eastAsia="lt-LT"/>
              </w:rPr>
              <w:t xml:space="preserve">ecial Part of the Contract.    </w:t>
            </w:r>
          </w:p>
          <w:p w14:paraId="7B5B9F01" w14:textId="77777777" w:rsidR="00E20885" w:rsidRDefault="00E20885" w:rsidP="00253E59">
            <w:pPr>
              <w:jc w:val="both"/>
              <w:rPr>
                <w:rFonts w:cs="Times New Roman"/>
                <w:b/>
                <w:szCs w:val="24"/>
                <w:lang w:val="en-US"/>
              </w:rPr>
            </w:pPr>
          </w:p>
          <w:p w14:paraId="75EEC02B" w14:textId="2EFB5794" w:rsidR="0069623D" w:rsidRPr="00673D4E" w:rsidRDefault="0069623D" w:rsidP="00253E59">
            <w:pPr>
              <w:jc w:val="both"/>
              <w:rPr>
                <w:rFonts w:eastAsia="Arial" w:cs="Times New Roman"/>
                <w:b/>
                <w:szCs w:val="24"/>
                <w:lang w:val="en-US"/>
              </w:rPr>
            </w:pPr>
            <w:r w:rsidRPr="00673D4E">
              <w:rPr>
                <w:rFonts w:cs="Times New Roman"/>
                <w:b/>
                <w:szCs w:val="24"/>
                <w:lang w:val="en-US"/>
              </w:rPr>
              <w:t>THE SELLER:</w:t>
            </w:r>
          </w:p>
          <w:p w14:paraId="3A08CDF1" w14:textId="77777777" w:rsidR="0069623D" w:rsidRPr="00E20885" w:rsidRDefault="0069623D" w:rsidP="00253E59">
            <w:pPr>
              <w:jc w:val="both"/>
              <w:rPr>
                <w:rFonts w:cs="Times New Roman"/>
                <w:i/>
                <w:iCs/>
                <w:color w:val="FF0000"/>
                <w:szCs w:val="24"/>
                <w:lang w:val="en-US"/>
              </w:rPr>
            </w:pPr>
            <w:r w:rsidRPr="00E20885">
              <w:rPr>
                <w:rFonts w:cs="Times New Roman"/>
                <w:i/>
                <w:iCs/>
                <w:color w:val="FF0000"/>
                <w:szCs w:val="24"/>
                <w:lang w:val="en-US"/>
              </w:rPr>
              <w:t>Occupation</w:t>
            </w:r>
          </w:p>
          <w:p w14:paraId="7ED178B4" w14:textId="7BD4DE4F" w:rsidR="0069623D" w:rsidRPr="00E20885" w:rsidRDefault="0069623D" w:rsidP="00253E59">
            <w:pPr>
              <w:jc w:val="both"/>
              <w:rPr>
                <w:rFonts w:cs="Times New Roman"/>
                <w:i/>
                <w:iCs/>
                <w:color w:val="FF0000"/>
                <w:szCs w:val="24"/>
                <w:lang w:val="en-US"/>
              </w:rPr>
            </w:pPr>
            <w:r w:rsidRPr="00E20885">
              <w:rPr>
                <w:rFonts w:cs="Times New Roman"/>
                <w:i/>
                <w:iCs/>
                <w:color w:val="FF0000"/>
                <w:szCs w:val="24"/>
                <w:lang w:val="en-US"/>
              </w:rPr>
              <w:t>Name Surname</w:t>
            </w:r>
          </w:p>
          <w:p w14:paraId="45108FA5" w14:textId="77777777" w:rsidR="0069623D" w:rsidRPr="00E20885" w:rsidRDefault="0069623D" w:rsidP="00253E59">
            <w:pPr>
              <w:jc w:val="both"/>
              <w:rPr>
                <w:rFonts w:cs="Times New Roman"/>
                <w:i/>
                <w:iCs/>
                <w:color w:val="FF0000"/>
                <w:szCs w:val="24"/>
                <w:lang w:val="en-US"/>
              </w:rPr>
            </w:pPr>
            <w:r w:rsidRPr="00E20885">
              <w:rPr>
                <w:rFonts w:cs="Times New Roman"/>
                <w:i/>
                <w:iCs/>
                <w:color w:val="FF0000"/>
                <w:szCs w:val="24"/>
                <w:lang w:val="en-US"/>
              </w:rPr>
              <w:t>___________________________</w:t>
            </w:r>
          </w:p>
          <w:p w14:paraId="27638954" w14:textId="77777777" w:rsidR="00A75E1C" w:rsidRPr="00673D4E" w:rsidRDefault="0069623D" w:rsidP="00253E59">
            <w:pPr>
              <w:tabs>
                <w:tab w:val="center" w:pos="2488"/>
              </w:tabs>
              <w:jc w:val="both"/>
              <w:rPr>
                <w:rFonts w:cs="Times New Roman"/>
                <w:i/>
                <w:szCs w:val="24"/>
                <w:lang w:val="en-US"/>
              </w:rPr>
            </w:pPr>
            <w:r w:rsidRPr="00E20885">
              <w:rPr>
                <w:rFonts w:cs="Times New Roman"/>
                <w:i/>
                <w:iCs/>
                <w:color w:val="FF0000"/>
                <w:szCs w:val="24"/>
                <w:lang w:val="en-US"/>
              </w:rPr>
              <w:t xml:space="preserve">                    (Signature)</w:t>
            </w:r>
          </w:p>
        </w:tc>
      </w:tr>
    </w:tbl>
    <w:p w14:paraId="5A0D1830" w14:textId="77777777" w:rsidR="00873E31" w:rsidRPr="008B1691" w:rsidRDefault="00873E31" w:rsidP="006B40F9">
      <w:pPr>
        <w:jc w:val="both"/>
        <w:rPr>
          <w:rFonts w:cs="Times New Roman"/>
          <w:szCs w:val="24"/>
        </w:rPr>
      </w:pPr>
    </w:p>
    <w:sectPr w:rsidR="00873E31" w:rsidRPr="008B1691" w:rsidSect="001055EF">
      <w:footerReference w:type="default" r:id="rId8"/>
      <w:headerReference w:type="first" r:id="rId9"/>
      <w:foot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BEBC6" w14:textId="77777777" w:rsidR="00CD2C3C" w:rsidRDefault="00CD2C3C" w:rsidP="00377A67">
      <w:r>
        <w:separator/>
      </w:r>
    </w:p>
  </w:endnote>
  <w:endnote w:type="continuationSeparator" w:id="0">
    <w:p w14:paraId="639B6CBF" w14:textId="77777777" w:rsidR="00CD2C3C" w:rsidRDefault="00CD2C3C" w:rsidP="0037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262276"/>
      <w:docPartObj>
        <w:docPartGallery w:val="Page Numbers (Bottom of Page)"/>
        <w:docPartUnique/>
      </w:docPartObj>
    </w:sdtPr>
    <w:sdtEndPr/>
    <w:sdtContent>
      <w:p w14:paraId="2472A750" w14:textId="65EC9C0D" w:rsidR="00AA003B" w:rsidRDefault="00AA003B">
        <w:pPr>
          <w:pStyle w:val="Footer"/>
          <w:jc w:val="right"/>
        </w:pPr>
        <w:r>
          <w:fldChar w:fldCharType="begin"/>
        </w:r>
        <w:r>
          <w:instrText>PAGE   \* MERGEFORMAT</w:instrText>
        </w:r>
        <w:r>
          <w:fldChar w:fldCharType="separate"/>
        </w:r>
        <w:r>
          <w:t>2</w:t>
        </w:r>
        <w:r>
          <w:fldChar w:fldCharType="end"/>
        </w:r>
      </w:p>
    </w:sdtContent>
  </w:sdt>
  <w:p w14:paraId="5B7C976B" w14:textId="77777777" w:rsidR="00AA003B" w:rsidRDefault="00AA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436218"/>
      <w:docPartObj>
        <w:docPartGallery w:val="Page Numbers (Bottom of Page)"/>
        <w:docPartUnique/>
      </w:docPartObj>
    </w:sdtPr>
    <w:sdtEndPr/>
    <w:sdtContent>
      <w:p w14:paraId="166F2F36" w14:textId="465F0423" w:rsidR="00AA003B" w:rsidRDefault="00AA003B">
        <w:pPr>
          <w:pStyle w:val="Footer"/>
          <w:jc w:val="right"/>
        </w:pPr>
        <w:r>
          <w:fldChar w:fldCharType="begin"/>
        </w:r>
        <w:r>
          <w:instrText>PAGE   \* MERGEFORMAT</w:instrText>
        </w:r>
        <w:r>
          <w:fldChar w:fldCharType="separate"/>
        </w:r>
        <w:r>
          <w:t>2</w:t>
        </w:r>
        <w:r>
          <w:fldChar w:fldCharType="end"/>
        </w:r>
      </w:p>
    </w:sdtContent>
  </w:sdt>
  <w:p w14:paraId="384EB77A" w14:textId="77777777" w:rsidR="00AA003B" w:rsidRDefault="00AA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36183" w14:textId="77777777" w:rsidR="00CD2C3C" w:rsidRDefault="00CD2C3C" w:rsidP="00377A67">
      <w:r>
        <w:separator/>
      </w:r>
    </w:p>
  </w:footnote>
  <w:footnote w:type="continuationSeparator" w:id="0">
    <w:p w14:paraId="076D2068" w14:textId="77777777" w:rsidR="00CD2C3C" w:rsidRDefault="00CD2C3C" w:rsidP="00377A67">
      <w:r>
        <w:continuationSeparator/>
      </w:r>
    </w:p>
  </w:footnote>
  <w:footnote w:id="1">
    <w:p w14:paraId="17480F69" w14:textId="77777777" w:rsidR="001F0F5B" w:rsidRDefault="001F0F5B" w:rsidP="00377A67">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 w:id="2">
    <w:p w14:paraId="4283E9D0" w14:textId="77777777" w:rsidR="001F0F5B" w:rsidRDefault="001F0F5B" w:rsidP="00377A67">
      <w:pPr>
        <w:pStyle w:val="FootnoteText"/>
      </w:pPr>
      <w:r>
        <w:rPr>
          <w:rStyle w:val="FootnoteReference"/>
        </w:rPr>
        <w:footnoteRef/>
      </w:r>
      <w:r>
        <w:rPr>
          <w:lang w:val="en"/>
        </w:rPr>
        <w:t xml:space="preserve"> Quality guarantee period shall be indicated when the goods transferred/sold during the performance of the contract on the sale and purchase of services are directly related to the object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CC8" w14:textId="05E87053" w:rsidR="001055EF" w:rsidRPr="001055EF" w:rsidRDefault="00C813F9" w:rsidP="001055EF">
    <w:pPr>
      <w:pStyle w:val="Header"/>
      <w:jc w:val="right"/>
      <w:rPr>
        <w:lang w:val="lt-LT"/>
      </w:rPr>
    </w:pPr>
    <w:r>
      <w:rPr>
        <w:lang w:val="lt-LT"/>
      </w:rPr>
      <w:t>8</w:t>
    </w:r>
    <w:r w:rsidR="001055EF">
      <w:rPr>
        <w:lang w:val="lt-LT"/>
      </w:rPr>
      <w:t xml:space="preserve"> priedas / </w:t>
    </w:r>
    <w:proofErr w:type="spellStart"/>
    <w:r w:rsidR="001055EF">
      <w:rPr>
        <w:lang w:val="lt-LT"/>
      </w:rPr>
      <w:t>Annex</w:t>
    </w:r>
    <w:proofErr w:type="spellEnd"/>
    <w:r w:rsidR="001055EF">
      <w:rPr>
        <w:lang w:val="lt-LT"/>
      </w:rPr>
      <w:t xml:space="preserve"> </w:t>
    </w:r>
    <w:r>
      <w:rPr>
        <w:lang w:val="lt-LT"/>
      </w:rPr>
      <w:t>8</w:t>
    </w:r>
  </w:p>
  <w:p w14:paraId="5F6ED7E5" w14:textId="77777777" w:rsidR="001055EF" w:rsidRDefault="00105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4F00C9"/>
    <w:multiLevelType w:val="multilevel"/>
    <w:tmpl w:val="B486EE5A"/>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890918"/>
    <w:multiLevelType w:val="hybridMultilevel"/>
    <w:tmpl w:val="A978F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6B23475"/>
    <w:multiLevelType w:val="hybridMultilevel"/>
    <w:tmpl w:val="17DCA0B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29EB698C"/>
    <w:multiLevelType w:val="hybridMultilevel"/>
    <w:tmpl w:val="E1D4031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B335ECB"/>
    <w:multiLevelType w:val="multilevel"/>
    <w:tmpl w:val="BE6E0F14"/>
    <w:lvl w:ilvl="0">
      <w:start w:val="2"/>
      <w:numFmt w:val="decimal"/>
      <w:lvlText w:val="%1"/>
      <w:lvlJc w:val="left"/>
      <w:pPr>
        <w:ind w:left="600" w:hanging="600"/>
      </w:pPr>
      <w:rPr>
        <w:rFonts w:hint="default"/>
        <w:b w:val="0"/>
        <w:u w:val="none"/>
      </w:rPr>
    </w:lvl>
    <w:lvl w:ilvl="1">
      <w:start w:val="13"/>
      <w:numFmt w:val="decimal"/>
      <w:lvlText w:val="%1.%2"/>
      <w:lvlJc w:val="left"/>
      <w:pPr>
        <w:ind w:left="600" w:hanging="600"/>
      </w:pPr>
      <w:rPr>
        <w:rFonts w:hint="default"/>
        <w:b w:val="0"/>
        <w:u w:val="none"/>
      </w:rPr>
    </w:lvl>
    <w:lvl w:ilvl="2">
      <w:start w:val="4"/>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8" w15:restartNumberingAfterBreak="0">
    <w:nsid w:val="41744F54"/>
    <w:multiLevelType w:val="multilevel"/>
    <w:tmpl w:val="2EC0D740"/>
    <w:lvl w:ilvl="0">
      <w:start w:val="2"/>
      <w:numFmt w:val="decimal"/>
      <w:lvlText w:val="%1."/>
      <w:lvlJc w:val="left"/>
      <w:pPr>
        <w:ind w:left="480" w:hanging="480"/>
      </w:pPr>
      <w:rPr>
        <w:rFonts w:hint="default"/>
      </w:rPr>
    </w:lvl>
    <w:lvl w:ilvl="1">
      <w:start w:val="14"/>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52E1595A"/>
    <w:multiLevelType w:val="hybridMultilevel"/>
    <w:tmpl w:val="2A1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5B3EA0"/>
    <w:multiLevelType w:val="hybridMultilevel"/>
    <w:tmpl w:val="A316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C6967"/>
    <w:multiLevelType w:val="multilevel"/>
    <w:tmpl w:val="5FB2C692"/>
    <w:lvl w:ilvl="0">
      <w:start w:val="1"/>
      <w:numFmt w:val="decimal"/>
      <w:lvlText w:val="%1."/>
      <w:lvlJc w:val="left"/>
      <w:pPr>
        <w:ind w:left="720" w:hanging="360"/>
      </w:pPr>
      <w:rPr>
        <w:rFonts w:hint="default"/>
      </w:rPr>
    </w:lvl>
    <w:lvl w:ilvl="1">
      <w:start w:val="13"/>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704557B"/>
    <w:multiLevelType w:val="hybridMultilevel"/>
    <w:tmpl w:val="4092AB78"/>
    <w:lvl w:ilvl="0" w:tplc="250C8656">
      <w:start w:val="1"/>
      <w:numFmt w:val="lowerLetter"/>
      <w:lvlText w:val="(%1)"/>
      <w:lvlJc w:val="left"/>
      <w:pPr>
        <w:ind w:left="360" w:hanging="36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B071D99"/>
    <w:multiLevelType w:val="hybridMultilevel"/>
    <w:tmpl w:val="EB22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2551526">
    <w:abstractNumId w:val="9"/>
  </w:num>
  <w:num w:numId="2" w16cid:durableId="1577277651">
    <w:abstractNumId w:val="3"/>
  </w:num>
  <w:num w:numId="3" w16cid:durableId="1629356231">
    <w:abstractNumId w:val="17"/>
  </w:num>
  <w:num w:numId="4" w16cid:durableId="1068114282">
    <w:abstractNumId w:val="11"/>
  </w:num>
  <w:num w:numId="5" w16cid:durableId="9633422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3018813">
    <w:abstractNumId w:val="0"/>
  </w:num>
  <w:num w:numId="7" w16cid:durableId="1523399642">
    <w:abstractNumId w:val="15"/>
  </w:num>
  <w:num w:numId="8" w16cid:durableId="2038971206">
    <w:abstractNumId w:val="14"/>
  </w:num>
  <w:num w:numId="9" w16cid:durableId="485391122">
    <w:abstractNumId w:val="8"/>
  </w:num>
  <w:num w:numId="10" w16cid:durableId="2093114052">
    <w:abstractNumId w:val="2"/>
  </w:num>
  <w:num w:numId="11" w16cid:durableId="1707171674">
    <w:abstractNumId w:val="18"/>
  </w:num>
  <w:num w:numId="12" w16cid:durableId="1125737351">
    <w:abstractNumId w:val="10"/>
  </w:num>
  <w:num w:numId="13" w16cid:durableId="341857144">
    <w:abstractNumId w:val="7"/>
  </w:num>
  <w:num w:numId="14" w16cid:durableId="1929070533">
    <w:abstractNumId w:val="4"/>
  </w:num>
  <w:num w:numId="15" w16cid:durableId="980157519">
    <w:abstractNumId w:val="13"/>
  </w:num>
  <w:num w:numId="16" w16cid:durableId="101387713">
    <w:abstractNumId w:val="1"/>
  </w:num>
  <w:num w:numId="17" w16cid:durableId="791168132">
    <w:abstractNumId w:val="5"/>
  </w:num>
  <w:num w:numId="18" w16cid:durableId="11745651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27034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a-DK" w:vendorID="64" w:dllVersion="6"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E31"/>
    <w:rsid w:val="00001ABD"/>
    <w:rsid w:val="00014764"/>
    <w:rsid w:val="000147FE"/>
    <w:rsid w:val="000206EA"/>
    <w:rsid w:val="00037CEE"/>
    <w:rsid w:val="000474F6"/>
    <w:rsid w:val="00052FF7"/>
    <w:rsid w:val="00093876"/>
    <w:rsid w:val="00095C12"/>
    <w:rsid w:val="000969CA"/>
    <w:rsid w:val="000A2221"/>
    <w:rsid w:val="000B294F"/>
    <w:rsid w:val="000B383C"/>
    <w:rsid w:val="000C1A6E"/>
    <w:rsid w:val="000D01FF"/>
    <w:rsid w:val="000D61F2"/>
    <w:rsid w:val="000F3327"/>
    <w:rsid w:val="00100F7A"/>
    <w:rsid w:val="001013A8"/>
    <w:rsid w:val="0010185C"/>
    <w:rsid w:val="001055EF"/>
    <w:rsid w:val="001064B0"/>
    <w:rsid w:val="0011131E"/>
    <w:rsid w:val="001132DF"/>
    <w:rsid w:val="001262FF"/>
    <w:rsid w:val="001567EB"/>
    <w:rsid w:val="0016485D"/>
    <w:rsid w:val="0018343F"/>
    <w:rsid w:val="001B1985"/>
    <w:rsid w:val="001B4A8D"/>
    <w:rsid w:val="001C2A08"/>
    <w:rsid w:val="001C335F"/>
    <w:rsid w:val="001C435E"/>
    <w:rsid w:val="001D37BE"/>
    <w:rsid w:val="001E29A5"/>
    <w:rsid w:val="001E2A7A"/>
    <w:rsid w:val="001E4822"/>
    <w:rsid w:val="001E4F52"/>
    <w:rsid w:val="001F0F5B"/>
    <w:rsid w:val="002008B8"/>
    <w:rsid w:val="002069C2"/>
    <w:rsid w:val="00222622"/>
    <w:rsid w:val="00235BB2"/>
    <w:rsid w:val="00245F79"/>
    <w:rsid w:val="002514E7"/>
    <w:rsid w:val="00253E59"/>
    <w:rsid w:val="002674CF"/>
    <w:rsid w:val="002932D4"/>
    <w:rsid w:val="002B5A12"/>
    <w:rsid w:val="002C294C"/>
    <w:rsid w:val="002C6E57"/>
    <w:rsid w:val="002E1327"/>
    <w:rsid w:val="002E55B5"/>
    <w:rsid w:val="002F2EB7"/>
    <w:rsid w:val="002F72B0"/>
    <w:rsid w:val="0030744C"/>
    <w:rsid w:val="00326EF8"/>
    <w:rsid w:val="003445BE"/>
    <w:rsid w:val="00362E1D"/>
    <w:rsid w:val="00375D64"/>
    <w:rsid w:val="00375F08"/>
    <w:rsid w:val="003764F8"/>
    <w:rsid w:val="00377A67"/>
    <w:rsid w:val="003804E3"/>
    <w:rsid w:val="00384457"/>
    <w:rsid w:val="003C63E1"/>
    <w:rsid w:val="003D56C0"/>
    <w:rsid w:val="003D7F39"/>
    <w:rsid w:val="003E69B8"/>
    <w:rsid w:val="003F2EF4"/>
    <w:rsid w:val="004013D5"/>
    <w:rsid w:val="00412648"/>
    <w:rsid w:val="004168BC"/>
    <w:rsid w:val="00424F60"/>
    <w:rsid w:val="00442437"/>
    <w:rsid w:val="0044586A"/>
    <w:rsid w:val="004551F9"/>
    <w:rsid w:val="00460750"/>
    <w:rsid w:val="00472FE9"/>
    <w:rsid w:val="0048519C"/>
    <w:rsid w:val="004A0218"/>
    <w:rsid w:val="004C5621"/>
    <w:rsid w:val="004D6B6C"/>
    <w:rsid w:val="00502E04"/>
    <w:rsid w:val="005131B1"/>
    <w:rsid w:val="0053043F"/>
    <w:rsid w:val="00532C0B"/>
    <w:rsid w:val="00541B27"/>
    <w:rsid w:val="0054474B"/>
    <w:rsid w:val="00551883"/>
    <w:rsid w:val="00553987"/>
    <w:rsid w:val="00555757"/>
    <w:rsid w:val="005574C8"/>
    <w:rsid w:val="00560982"/>
    <w:rsid w:val="00565524"/>
    <w:rsid w:val="005726F3"/>
    <w:rsid w:val="0057405A"/>
    <w:rsid w:val="00574D56"/>
    <w:rsid w:val="0058172B"/>
    <w:rsid w:val="00593BC7"/>
    <w:rsid w:val="005B4424"/>
    <w:rsid w:val="005C77E6"/>
    <w:rsid w:val="005E06AF"/>
    <w:rsid w:val="005E5467"/>
    <w:rsid w:val="0060256F"/>
    <w:rsid w:val="00604DE1"/>
    <w:rsid w:val="00611971"/>
    <w:rsid w:val="00611D40"/>
    <w:rsid w:val="00612E6D"/>
    <w:rsid w:val="00632CCA"/>
    <w:rsid w:val="00633379"/>
    <w:rsid w:val="00634EAE"/>
    <w:rsid w:val="0064765C"/>
    <w:rsid w:val="00655AC7"/>
    <w:rsid w:val="00655B6D"/>
    <w:rsid w:val="00671A37"/>
    <w:rsid w:val="0067202D"/>
    <w:rsid w:val="00672A61"/>
    <w:rsid w:val="00673D4E"/>
    <w:rsid w:val="00674945"/>
    <w:rsid w:val="006829D5"/>
    <w:rsid w:val="00687B51"/>
    <w:rsid w:val="00694E67"/>
    <w:rsid w:val="0069623D"/>
    <w:rsid w:val="00697EDF"/>
    <w:rsid w:val="006A11E4"/>
    <w:rsid w:val="006A1252"/>
    <w:rsid w:val="006A23E9"/>
    <w:rsid w:val="006A276B"/>
    <w:rsid w:val="006B0F77"/>
    <w:rsid w:val="006B40F9"/>
    <w:rsid w:val="006B514C"/>
    <w:rsid w:val="006D7CA2"/>
    <w:rsid w:val="006F3398"/>
    <w:rsid w:val="006F34D7"/>
    <w:rsid w:val="006F5BAD"/>
    <w:rsid w:val="006F627D"/>
    <w:rsid w:val="00712FB4"/>
    <w:rsid w:val="00716B0C"/>
    <w:rsid w:val="00722E09"/>
    <w:rsid w:val="00732A01"/>
    <w:rsid w:val="0073308F"/>
    <w:rsid w:val="00742276"/>
    <w:rsid w:val="00745E67"/>
    <w:rsid w:val="00746518"/>
    <w:rsid w:val="00751C4A"/>
    <w:rsid w:val="0075569D"/>
    <w:rsid w:val="007656BF"/>
    <w:rsid w:val="00784D02"/>
    <w:rsid w:val="007853E1"/>
    <w:rsid w:val="007B0F0E"/>
    <w:rsid w:val="007B7E3E"/>
    <w:rsid w:val="007D072D"/>
    <w:rsid w:val="007E0246"/>
    <w:rsid w:val="007E2878"/>
    <w:rsid w:val="007E4CC2"/>
    <w:rsid w:val="007E625C"/>
    <w:rsid w:val="00801356"/>
    <w:rsid w:val="00813415"/>
    <w:rsid w:val="00822515"/>
    <w:rsid w:val="00827E04"/>
    <w:rsid w:val="00843493"/>
    <w:rsid w:val="00850261"/>
    <w:rsid w:val="00863C4E"/>
    <w:rsid w:val="00871A36"/>
    <w:rsid w:val="00873E31"/>
    <w:rsid w:val="00877927"/>
    <w:rsid w:val="00877D4B"/>
    <w:rsid w:val="00880761"/>
    <w:rsid w:val="00885463"/>
    <w:rsid w:val="00894714"/>
    <w:rsid w:val="008B1691"/>
    <w:rsid w:val="008B1B90"/>
    <w:rsid w:val="008B576B"/>
    <w:rsid w:val="008C00B5"/>
    <w:rsid w:val="008D08B1"/>
    <w:rsid w:val="008D137C"/>
    <w:rsid w:val="008D6AD1"/>
    <w:rsid w:val="008E274F"/>
    <w:rsid w:val="008E3DE0"/>
    <w:rsid w:val="008E5134"/>
    <w:rsid w:val="008F3A81"/>
    <w:rsid w:val="008F470F"/>
    <w:rsid w:val="0090633C"/>
    <w:rsid w:val="00907B0E"/>
    <w:rsid w:val="00930168"/>
    <w:rsid w:val="0093086D"/>
    <w:rsid w:val="009517CC"/>
    <w:rsid w:val="0095232E"/>
    <w:rsid w:val="00953A4D"/>
    <w:rsid w:val="009568B7"/>
    <w:rsid w:val="00963B52"/>
    <w:rsid w:val="00964416"/>
    <w:rsid w:val="00964833"/>
    <w:rsid w:val="009734CA"/>
    <w:rsid w:val="00973664"/>
    <w:rsid w:val="00987D54"/>
    <w:rsid w:val="009A07F0"/>
    <w:rsid w:val="009B34C4"/>
    <w:rsid w:val="009B48AE"/>
    <w:rsid w:val="009C6BF3"/>
    <w:rsid w:val="009E3DF4"/>
    <w:rsid w:val="00A03AB8"/>
    <w:rsid w:val="00A07D0E"/>
    <w:rsid w:val="00A142B5"/>
    <w:rsid w:val="00A20CFF"/>
    <w:rsid w:val="00A32F7B"/>
    <w:rsid w:val="00A43D5C"/>
    <w:rsid w:val="00A4477B"/>
    <w:rsid w:val="00A51C71"/>
    <w:rsid w:val="00A661C0"/>
    <w:rsid w:val="00A75E1C"/>
    <w:rsid w:val="00A82CC7"/>
    <w:rsid w:val="00A901AD"/>
    <w:rsid w:val="00AA003B"/>
    <w:rsid w:val="00AB700B"/>
    <w:rsid w:val="00AF55D7"/>
    <w:rsid w:val="00B0214A"/>
    <w:rsid w:val="00B15F37"/>
    <w:rsid w:val="00B30E48"/>
    <w:rsid w:val="00B358C0"/>
    <w:rsid w:val="00B35CA7"/>
    <w:rsid w:val="00B5389A"/>
    <w:rsid w:val="00B55546"/>
    <w:rsid w:val="00B64273"/>
    <w:rsid w:val="00B72B3A"/>
    <w:rsid w:val="00B75AAE"/>
    <w:rsid w:val="00B84D4C"/>
    <w:rsid w:val="00B92E0C"/>
    <w:rsid w:val="00B941BE"/>
    <w:rsid w:val="00B9671F"/>
    <w:rsid w:val="00BD7418"/>
    <w:rsid w:val="00BE5EED"/>
    <w:rsid w:val="00BF0332"/>
    <w:rsid w:val="00BF3105"/>
    <w:rsid w:val="00C03F62"/>
    <w:rsid w:val="00C16B5B"/>
    <w:rsid w:val="00C21544"/>
    <w:rsid w:val="00C3070E"/>
    <w:rsid w:val="00C35F10"/>
    <w:rsid w:val="00C3672D"/>
    <w:rsid w:val="00C43D45"/>
    <w:rsid w:val="00C46C50"/>
    <w:rsid w:val="00C52A95"/>
    <w:rsid w:val="00C53EA8"/>
    <w:rsid w:val="00C67321"/>
    <w:rsid w:val="00C72CF3"/>
    <w:rsid w:val="00C813F9"/>
    <w:rsid w:val="00C8483D"/>
    <w:rsid w:val="00C901F0"/>
    <w:rsid w:val="00CA6AB6"/>
    <w:rsid w:val="00CB0811"/>
    <w:rsid w:val="00CB1DDE"/>
    <w:rsid w:val="00CB55AE"/>
    <w:rsid w:val="00CC13C8"/>
    <w:rsid w:val="00CC688C"/>
    <w:rsid w:val="00CD1E6B"/>
    <w:rsid w:val="00CD2C3C"/>
    <w:rsid w:val="00CD42D9"/>
    <w:rsid w:val="00CE1AAF"/>
    <w:rsid w:val="00CE379F"/>
    <w:rsid w:val="00CE707D"/>
    <w:rsid w:val="00CF3DAB"/>
    <w:rsid w:val="00D15152"/>
    <w:rsid w:val="00D21EFB"/>
    <w:rsid w:val="00D3346F"/>
    <w:rsid w:val="00D361E6"/>
    <w:rsid w:val="00D43273"/>
    <w:rsid w:val="00D47670"/>
    <w:rsid w:val="00D5390A"/>
    <w:rsid w:val="00D56869"/>
    <w:rsid w:val="00D63384"/>
    <w:rsid w:val="00D857F3"/>
    <w:rsid w:val="00D90E10"/>
    <w:rsid w:val="00D93755"/>
    <w:rsid w:val="00DB7590"/>
    <w:rsid w:val="00DB7811"/>
    <w:rsid w:val="00DD0754"/>
    <w:rsid w:val="00DD0B83"/>
    <w:rsid w:val="00DD18E4"/>
    <w:rsid w:val="00DD6065"/>
    <w:rsid w:val="00DE001A"/>
    <w:rsid w:val="00DE21A1"/>
    <w:rsid w:val="00E02679"/>
    <w:rsid w:val="00E13781"/>
    <w:rsid w:val="00E20885"/>
    <w:rsid w:val="00E32D25"/>
    <w:rsid w:val="00E4209F"/>
    <w:rsid w:val="00E52B3D"/>
    <w:rsid w:val="00E62014"/>
    <w:rsid w:val="00E629C6"/>
    <w:rsid w:val="00E76813"/>
    <w:rsid w:val="00E77007"/>
    <w:rsid w:val="00E97D6F"/>
    <w:rsid w:val="00EA090F"/>
    <w:rsid w:val="00EA10F2"/>
    <w:rsid w:val="00EB33E2"/>
    <w:rsid w:val="00EB4362"/>
    <w:rsid w:val="00ED7734"/>
    <w:rsid w:val="00EE167D"/>
    <w:rsid w:val="00EE3745"/>
    <w:rsid w:val="00EF0FAA"/>
    <w:rsid w:val="00EF28D3"/>
    <w:rsid w:val="00EF5E23"/>
    <w:rsid w:val="00EF7725"/>
    <w:rsid w:val="00F044F3"/>
    <w:rsid w:val="00F061C0"/>
    <w:rsid w:val="00F06AC8"/>
    <w:rsid w:val="00F13F63"/>
    <w:rsid w:val="00F2072B"/>
    <w:rsid w:val="00F22123"/>
    <w:rsid w:val="00F64E63"/>
    <w:rsid w:val="00F8356B"/>
    <w:rsid w:val="00F86BA1"/>
    <w:rsid w:val="00FB6F92"/>
    <w:rsid w:val="00FC04EE"/>
    <w:rsid w:val="00FC5225"/>
    <w:rsid w:val="00FE215E"/>
    <w:rsid w:val="00FF2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7F42C"/>
  <w15:chartTrackingRefBased/>
  <w15:docId w15:val="{2F071739-3D4C-4559-B9CB-33AE991A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885"/>
  </w:style>
  <w:style w:type="paragraph" w:styleId="Heading2">
    <w:name w:val="heading 2"/>
    <w:basedOn w:val="Normal"/>
    <w:next w:val="Normal"/>
    <w:link w:val="Heading2Char"/>
    <w:qFormat/>
    <w:rsid w:val="007B0F0E"/>
    <w:pPr>
      <w:keepNext/>
      <w:widowControl w:val="0"/>
      <w:autoSpaceDE w:val="0"/>
      <w:autoSpaceDN w:val="0"/>
      <w:adjustRightInd w:val="0"/>
      <w:jc w:val="both"/>
      <w:outlineLvl w:val="1"/>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73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6A1252"/>
    <w:rPr>
      <w:color w:val="0563C1" w:themeColor="hyperlink"/>
      <w:u w:val="single"/>
    </w:rPr>
  </w:style>
  <w:style w:type="paragraph" w:styleId="BodyTextIndent2">
    <w:name w:val="Body Text Indent 2"/>
    <w:basedOn w:val="Normal"/>
    <w:link w:val="BodyTextIndent2Char"/>
    <w:rsid w:val="009E3DF4"/>
    <w:pPr>
      <w:ind w:left="314" w:hanging="314"/>
      <w:jc w:val="left"/>
    </w:pPr>
    <w:rPr>
      <w:rFonts w:eastAsia="Times New Roman" w:cs="Times New Roman"/>
      <w:i/>
      <w:color w:val="000000"/>
      <w:sz w:val="20"/>
      <w:szCs w:val="20"/>
      <w:lang w:val="en-US"/>
    </w:rPr>
  </w:style>
  <w:style w:type="character" w:customStyle="1" w:styleId="BodyTextIndent2Char">
    <w:name w:val="Body Text Indent 2 Char"/>
    <w:basedOn w:val="DefaultParagraphFont"/>
    <w:link w:val="BodyTextIndent2"/>
    <w:rsid w:val="009E3DF4"/>
    <w:rPr>
      <w:rFonts w:eastAsia="Times New Roman" w:cs="Times New Roman"/>
      <w:i/>
      <w:color w:val="000000"/>
      <w:sz w:val="20"/>
      <w:szCs w:val="20"/>
      <w:lang w:val="en-US"/>
    </w:rPr>
  </w:style>
  <w:style w:type="paragraph" w:styleId="BodyText">
    <w:name w:val="Body Text"/>
    <w:basedOn w:val="Normal"/>
    <w:link w:val="BodyTextChar"/>
    <w:rsid w:val="009E3DF4"/>
    <w:pPr>
      <w:spacing w:after="120"/>
      <w:jc w:val="left"/>
    </w:pPr>
    <w:rPr>
      <w:rFonts w:eastAsia="Times New Roman" w:cs="Times New Roman"/>
      <w:szCs w:val="24"/>
      <w:lang w:eastAsia="lt-LT"/>
    </w:rPr>
  </w:style>
  <w:style w:type="character" w:customStyle="1" w:styleId="BodyTextChar">
    <w:name w:val="Body Text Char"/>
    <w:basedOn w:val="DefaultParagraphFont"/>
    <w:link w:val="BodyText"/>
    <w:rsid w:val="009E3DF4"/>
    <w:rPr>
      <w:rFonts w:eastAsia="Times New Roman" w:cs="Times New Roman"/>
      <w:szCs w:val="24"/>
      <w:lang w:eastAsia="lt-LT"/>
    </w:rPr>
  </w:style>
  <w:style w:type="paragraph" w:styleId="NoSpacing">
    <w:name w:val="No Spacing"/>
    <w:uiPriority w:val="1"/>
    <w:qFormat/>
    <w:rsid w:val="009E3DF4"/>
    <w:pPr>
      <w:jc w:val="left"/>
    </w:pPr>
    <w:rPr>
      <w:rFonts w:eastAsia="Times New Roman" w:cs="Times New Roman"/>
      <w:szCs w:val="24"/>
      <w:lang w:val="en-GB"/>
    </w:rPr>
  </w:style>
  <w:style w:type="character" w:customStyle="1" w:styleId="Heading2Char">
    <w:name w:val="Heading 2 Char"/>
    <w:basedOn w:val="DefaultParagraphFont"/>
    <w:link w:val="Heading2"/>
    <w:rsid w:val="007B0F0E"/>
    <w:rPr>
      <w:rFonts w:eastAsia="Times New Roman" w:cs="Times New Roman"/>
      <w:b/>
      <w:szCs w:val="20"/>
    </w:rPr>
  </w:style>
  <w:style w:type="paragraph" w:styleId="Header">
    <w:name w:val="header"/>
    <w:basedOn w:val="Normal"/>
    <w:link w:val="HeaderChar"/>
    <w:uiPriority w:val="99"/>
    <w:rsid w:val="007B0F0E"/>
    <w:pPr>
      <w:tabs>
        <w:tab w:val="center" w:pos="4819"/>
        <w:tab w:val="right" w:pos="9638"/>
      </w:tabs>
      <w:jc w:val="left"/>
    </w:pPr>
    <w:rPr>
      <w:rFonts w:eastAsia="Times New Roman" w:cs="Times New Roman"/>
      <w:szCs w:val="24"/>
      <w:lang w:val="x-none" w:eastAsia="x-none"/>
    </w:rPr>
  </w:style>
  <w:style w:type="character" w:customStyle="1" w:styleId="HeaderChar">
    <w:name w:val="Header Char"/>
    <w:basedOn w:val="DefaultParagraphFont"/>
    <w:link w:val="Header"/>
    <w:uiPriority w:val="99"/>
    <w:rsid w:val="007B0F0E"/>
    <w:rPr>
      <w:rFonts w:eastAsia="Times New Roman" w:cs="Times New Roman"/>
      <w:szCs w:val="24"/>
      <w:lang w:val="x-none" w:eastAsia="x-none"/>
    </w:rPr>
  </w:style>
  <w:style w:type="character" w:styleId="PageNumber">
    <w:name w:val="page number"/>
    <w:basedOn w:val="DefaultParagraphFont"/>
    <w:rsid w:val="007B0F0E"/>
  </w:style>
  <w:style w:type="paragraph" w:customStyle="1" w:styleId="BodyText1">
    <w:name w:val="Body Text1"/>
    <w:rsid w:val="007B0F0E"/>
    <w:pPr>
      <w:suppressAutoHyphens/>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7B0F0E"/>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7B0F0E"/>
    <w:pPr>
      <w:tabs>
        <w:tab w:val="center" w:pos="4986"/>
        <w:tab w:val="right" w:pos="9972"/>
      </w:tabs>
      <w:jc w:val="left"/>
    </w:pPr>
    <w:rPr>
      <w:rFonts w:eastAsia="Times New Roman" w:cs="Times New Roman"/>
      <w:szCs w:val="24"/>
      <w:lang w:eastAsia="lt-LT"/>
    </w:rPr>
  </w:style>
  <w:style w:type="character" w:customStyle="1" w:styleId="FooterChar">
    <w:name w:val="Footer Char"/>
    <w:basedOn w:val="DefaultParagraphFont"/>
    <w:link w:val="Footer"/>
    <w:uiPriority w:val="99"/>
    <w:rsid w:val="007B0F0E"/>
    <w:rPr>
      <w:rFonts w:eastAsia="Times New Roman" w:cs="Times New Roman"/>
      <w:szCs w:val="24"/>
      <w:lang w:eastAsia="lt-LT"/>
    </w:rPr>
  </w:style>
  <w:style w:type="paragraph" w:styleId="BalloonText">
    <w:name w:val="Balloon Text"/>
    <w:basedOn w:val="Normal"/>
    <w:link w:val="BalloonTextChar"/>
    <w:semiHidden/>
    <w:rsid w:val="007B0F0E"/>
    <w:pPr>
      <w:jc w:val="left"/>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semiHidden/>
    <w:rsid w:val="007B0F0E"/>
    <w:rPr>
      <w:rFonts w:ascii="Tahoma" w:eastAsia="Times New Roman" w:hAnsi="Tahoma" w:cs="Tahoma"/>
      <w:sz w:val="16"/>
      <w:szCs w:val="16"/>
      <w:lang w:eastAsia="lt-LT"/>
    </w:rPr>
  </w:style>
  <w:style w:type="paragraph" w:customStyle="1" w:styleId="tajtip">
    <w:name w:val="tajtip"/>
    <w:basedOn w:val="Normal"/>
    <w:rsid w:val="007B0F0E"/>
    <w:pPr>
      <w:spacing w:before="100" w:beforeAutospacing="1" w:after="100" w:afterAutospacing="1"/>
      <w:jc w:val="left"/>
    </w:pPr>
    <w:rPr>
      <w:rFonts w:eastAsia="Times New Roman" w:cs="Times New Roman"/>
      <w:szCs w:val="24"/>
      <w:lang w:val="en-US"/>
    </w:rPr>
  </w:style>
  <w:style w:type="character" w:styleId="CommentReference">
    <w:name w:val="annotation reference"/>
    <w:uiPriority w:val="99"/>
    <w:rsid w:val="007B0F0E"/>
    <w:rPr>
      <w:sz w:val="16"/>
      <w:szCs w:val="16"/>
    </w:rPr>
  </w:style>
  <w:style w:type="paragraph" w:styleId="CommentText">
    <w:name w:val="annotation text"/>
    <w:basedOn w:val="Normal"/>
    <w:link w:val="CommentTextChar"/>
    <w:uiPriority w:val="99"/>
    <w:rsid w:val="007B0F0E"/>
    <w:pPr>
      <w:jc w:val="left"/>
    </w:pPr>
    <w:rPr>
      <w:rFonts w:eastAsia="Times New Roman" w:cs="Times New Roman"/>
      <w:sz w:val="20"/>
      <w:szCs w:val="20"/>
      <w:lang w:eastAsia="lt-LT"/>
    </w:rPr>
  </w:style>
  <w:style w:type="character" w:customStyle="1" w:styleId="CommentTextChar">
    <w:name w:val="Comment Text Char"/>
    <w:basedOn w:val="DefaultParagraphFont"/>
    <w:link w:val="CommentText"/>
    <w:uiPriority w:val="99"/>
    <w:rsid w:val="007B0F0E"/>
    <w:rPr>
      <w:rFonts w:eastAsia="Times New Roman" w:cs="Times New Roman"/>
      <w:sz w:val="20"/>
      <w:szCs w:val="20"/>
      <w:lang w:eastAsia="lt-LT"/>
    </w:rPr>
  </w:style>
  <w:style w:type="paragraph" w:styleId="CommentSubject">
    <w:name w:val="annotation subject"/>
    <w:basedOn w:val="CommentText"/>
    <w:next w:val="CommentText"/>
    <w:link w:val="CommentSubjectChar"/>
    <w:rsid w:val="007B0F0E"/>
    <w:rPr>
      <w:b/>
      <w:bCs/>
    </w:rPr>
  </w:style>
  <w:style w:type="character" w:customStyle="1" w:styleId="CommentSubjectChar">
    <w:name w:val="Comment Subject Char"/>
    <w:basedOn w:val="CommentTextChar"/>
    <w:link w:val="CommentSubject"/>
    <w:rsid w:val="007B0F0E"/>
    <w:rPr>
      <w:rFonts w:eastAsia="Times New Roman" w:cs="Times New Roman"/>
      <w:b/>
      <w:bCs/>
      <w:sz w:val="20"/>
      <w:szCs w:val="20"/>
      <w:lang w:eastAsia="lt-LT"/>
    </w:rPr>
  </w:style>
  <w:style w:type="paragraph" w:styleId="ListParagraph">
    <w:name w:val="List Paragraph"/>
    <w:basedOn w:val="Normal"/>
    <w:uiPriority w:val="34"/>
    <w:qFormat/>
    <w:rsid w:val="007B0F0E"/>
    <w:pPr>
      <w:spacing w:after="200" w:line="276" w:lineRule="auto"/>
      <w:ind w:left="720"/>
      <w:contextualSpacing/>
      <w:jc w:val="left"/>
    </w:pPr>
    <w:rPr>
      <w:rFonts w:eastAsia="Calibri" w:cs="Times New Roman"/>
      <w:szCs w:val="24"/>
    </w:rPr>
  </w:style>
  <w:style w:type="paragraph" w:styleId="Revision">
    <w:name w:val="Revision"/>
    <w:hidden/>
    <w:uiPriority w:val="99"/>
    <w:semiHidden/>
    <w:rsid w:val="007B0F0E"/>
    <w:pPr>
      <w:jc w:val="left"/>
    </w:pPr>
    <w:rPr>
      <w:rFonts w:eastAsia="Times New Roman" w:cs="Times New Roman"/>
      <w:szCs w:val="24"/>
      <w:lang w:eastAsia="lt-LT"/>
    </w:rPr>
  </w:style>
  <w:style w:type="paragraph" w:customStyle="1" w:styleId="BodyText10">
    <w:name w:val="Body Text1"/>
    <w:rsid w:val="007B0F0E"/>
    <w:pPr>
      <w:suppressAutoHyphens/>
      <w:ind w:firstLine="312"/>
      <w:jc w:val="both"/>
    </w:pPr>
    <w:rPr>
      <w:rFonts w:ascii="TimesLT" w:eastAsia="Arial" w:hAnsi="TimesLT" w:cs="Times New Roman"/>
      <w:sz w:val="20"/>
      <w:szCs w:val="20"/>
      <w:lang w:val="en-GB" w:eastAsia="ar-SA"/>
    </w:rPr>
  </w:style>
  <w:style w:type="paragraph" w:styleId="HTMLPreformatted">
    <w:name w:val="HTML Preformatted"/>
    <w:basedOn w:val="Normal"/>
    <w:link w:val="HTMLPreformattedChar"/>
    <w:uiPriority w:val="99"/>
    <w:unhideWhenUsed/>
    <w:rsid w:val="007B0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B0F0E"/>
    <w:rPr>
      <w:rFonts w:ascii="Courier New" w:eastAsia="Times New Roman" w:hAnsi="Courier New" w:cs="Courier New"/>
      <w:sz w:val="20"/>
      <w:szCs w:val="20"/>
      <w:lang w:eastAsia="lt-LT"/>
    </w:rPr>
  </w:style>
  <w:style w:type="character" w:customStyle="1" w:styleId="l-content-editortext">
    <w:name w:val="l-content-editor__text"/>
    <w:rsid w:val="007B0F0E"/>
  </w:style>
  <w:style w:type="character" w:customStyle="1" w:styleId="highlight">
    <w:name w:val="highlight"/>
    <w:rsid w:val="007B0F0E"/>
  </w:style>
  <w:style w:type="character" w:customStyle="1" w:styleId="tlid-translation">
    <w:name w:val="tlid-translation"/>
    <w:rsid w:val="007B0F0E"/>
  </w:style>
  <w:style w:type="paragraph" w:styleId="FootnoteText">
    <w:name w:val="footnote text"/>
    <w:basedOn w:val="Normal"/>
    <w:link w:val="FootnoteTextChar"/>
    <w:uiPriority w:val="99"/>
    <w:semiHidden/>
    <w:unhideWhenUsed/>
    <w:rsid w:val="00377A67"/>
    <w:rPr>
      <w:sz w:val="20"/>
      <w:szCs w:val="20"/>
    </w:rPr>
  </w:style>
  <w:style w:type="character" w:customStyle="1" w:styleId="FootnoteTextChar">
    <w:name w:val="Footnote Text Char"/>
    <w:basedOn w:val="DefaultParagraphFont"/>
    <w:link w:val="FootnoteText"/>
    <w:uiPriority w:val="99"/>
    <w:semiHidden/>
    <w:rsid w:val="00377A67"/>
    <w:rPr>
      <w:sz w:val="20"/>
      <w:szCs w:val="20"/>
    </w:rPr>
  </w:style>
  <w:style w:type="character" w:styleId="FootnoteReference">
    <w:name w:val="footnote reference"/>
    <w:semiHidden/>
    <w:rsid w:val="00377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2202">
      <w:bodyDiv w:val="1"/>
      <w:marLeft w:val="0"/>
      <w:marRight w:val="0"/>
      <w:marTop w:val="0"/>
      <w:marBottom w:val="0"/>
      <w:divBdr>
        <w:top w:val="none" w:sz="0" w:space="0" w:color="auto"/>
        <w:left w:val="none" w:sz="0" w:space="0" w:color="auto"/>
        <w:bottom w:val="none" w:sz="0" w:space="0" w:color="auto"/>
        <w:right w:val="none" w:sz="0" w:space="0" w:color="auto"/>
      </w:divBdr>
    </w:div>
    <w:div w:id="397215494">
      <w:bodyDiv w:val="1"/>
      <w:marLeft w:val="0"/>
      <w:marRight w:val="0"/>
      <w:marTop w:val="0"/>
      <w:marBottom w:val="0"/>
      <w:divBdr>
        <w:top w:val="none" w:sz="0" w:space="0" w:color="auto"/>
        <w:left w:val="none" w:sz="0" w:space="0" w:color="auto"/>
        <w:bottom w:val="none" w:sz="0" w:space="0" w:color="auto"/>
        <w:right w:val="none" w:sz="0" w:space="0" w:color="auto"/>
      </w:divBdr>
    </w:div>
    <w:div w:id="458257323">
      <w:bodyDiv w:val="1"/>
      <w:marLeft w:val="0"/>
      <w:marRight w:val="0"/>
      <w:marTop w:val="0"/>
      <w:marBottom w:val="0"/>
      <w:divBdr>
        <w:top w:val="none" w:sz="0" w:space="0" w:color="auto"/>
        <w:left w:val="none" w:sz="0" w:space="0" w:color="auto"/>
        <w:bottom w:val="none" w:sz="0" w:space="0" w:color="auto"/>
        <w:right w:val="none" w:sz="0" w:space="0" w:color="auto"/>
      </w:divBdr>
    </w:div>
    <w:div w:id="532815171">
      <w:bodyDiv w:val="1"/>
      <w:marLeft w:val="0"/>
      <w:marRight w:val="0"/>
      <w:marTop w:val="0"/>
      <w:marBottom w:val="0"/>
      <w:divBdr>
        <w:top w:val="none" w:sz="0" w:space="0" w:color="auto"/>
        <w:left w:val="none" w:sz="0" w:space="0" w:color="auto"/>
        <w:bottom w:val="none" w:sz="0" w:space="0" w:color="auto"/>
        <w:right w:val="none" w:sz="0" w:space="0" w:color="auto"/>
      </w:divBdr>
    </w:div>
    <w:div w:id="700201483">
      <w:bodyDiv w:val="1"/>
      <w:marLeft w:val="0"/>
      <w:marRight w:val="0"/>
      <w:marTop w:val="0"/>
      <w:marBottom w:val="0"/>
      <w:divBdr>
        <w:top w:val="none" w:sz="0" w:space="0" w:color="auto"/>
        <w:left w:val="none" w:sz="0" w:space="0" w:color="auto"/>
        <w:bottom w:val="none" w:sz="0" w:space="0" w:color="auto"/>
        <w:right w:val="none" w:sz="0" w:space="0" w:color="auto"/>
      </w:divBdr>
    </w:div>
    <w:div w:id="1296568693">
      <w:bodyDiv w:val="1"/>
      <w:marLeft w:val="0"/>
      <w:marRight w:val="0"/>
      <w:marTop w:val="0"/>
      <w:marBottom w:val="0"/>
      <w:divBdr>
        <w:top w:val="none" w:sz="0" w:space="0" w:color="auto"/>
        <w:left w:val="none" w:sz="0" w:space="0" w:color="auto"/>
        <w:bottom w:val="none" w:sz="0" w:space="0" w:color="auto"/>
        <w:right w:val="none" w:sz="0" w:space="0" w:color="auto"/>
      </w:divBdr>
    </w:div>
    <w:div w:id="1471944448">
      <w:bodyDiv w:val="1"/>
      <w:marLeft w:val="0"/>
      <w:marRight w:val="0"/>
      <w:marTop w:val="0"/>
      <w:marBottom w:val="0"/>
      <w:divBdr>
        <w:top w:val="none" w:sz="0" w:space="0" w:color="auto"/>
        <w:left w:val="none" w:sz="0" w:space="0" w:color="auto"/>
        <w:bottom w:val="none" w:sz="0" w:space="0" w:color="auto"/>
        <w:right w:val="none" w:sz="0" w:space="0" w:color="auto"/>
      </w:divBdr>
    </w:div>
    <w:div w:id="1573588453">
      <w:bodyDiv w:val="1"/>
      <w:marLeft w:val="0"/>
      <w:marRight w:val="0"/>
      <w:marTop w:val="0"/>
      <w:marBottom w:val="0"/>
      <w:divBdr>
        <w:top w:val="none" w:sz="0" w:space="0" w:color="auto"/>
        <w:left w:val="none" w:sz="0" w:space="0" w:color="auto"/>
        <w:bottom w:val="none" w:sz="0" w:space="0" w:color="auto"/>
        <w:right w:val="none" w:sz="0" w:space="0" w:color="auto"/>
      </w:divBdr>
    </w:div>
    <w:div w:id="1649629328">
      <w:bodyDiv w:val="1"/>
      <w:marLeft w:val="0"/>
      <w:marRight w:val="0"/>
      <w:marTop w:val="0"/>
      <w:marBottom w:val="0"/>
      <w:divBdr>
        <w:top w:val="none" w:sz="0" w:space="0" w:color="auto"/>
        <w:left w:val="none" w:sz="0" w:space="0" w:color="auto"/>
        <w:bottom w:val="none" w:sz="0" w:space="0" w:color="auto"/>
        <w:right w:val="none" w:sz="0" w:space="0" w:color="auto"/>
      </w:divBdr>
    </w:div>
    <w:div w:id="1671640975">
      <w:bodyDiv w:val="1"/>
      <w:marLeft w:val="0"/>
      <w:marRight w:val="0"/>
      <w:marTop w:val="0"/>
      <w:marBottom w:val="0"/>
      <w:divBdr>
        <w:top w:val="none" w:sz="0" w:space="0" w:color="auto"/>
        <w:left w:val="none" w:sz="0" w:space="0" w:color="auto"/>
        <w:bottom w:val="none" w:sz="0" w:space="0" w:color="auto"/>
        <w:right w:val="none" w:sz="0" w:space="0" w:color="auto"/>
      </w:divBdr>
    </w:div>
    <w:div w:id="1855610056">
      <w:bodyDiv w:val="1"/>
      <w:marLeft w:val="0"/>
      <w:marRight w:val="0"/>
      <w:marTop w:val="0"/>
      <w:marBottom w:val="0"/>
      <w:divBdr>
        <w:top w:val="none" w:sz="0" w:space="0" w:color="auto"/>
        <w:left w:val="none" w:sz="0" w:space="0" w:color="auto"/>
        <w:bottom w:val="none" w:sz="0" w:space="0" w:color="auto"/>
        <w:right w:val="none" w:sz="0" w:space="0" w:color="auto"/>
      </w:divBdr>
    </w:div>
    <w:div w:id="1955867542">
      <w:bodyDiv w:val="1"/>
      <w:marLeft w:val="0"/>
      <w:marRight w:val="0"/>
      <w:marTop w:val="0"/>
      <w:marBottom w:val="0"/>
      <w:divBdr>
        <w:top w:val="none" w:sz="0" w:space="0" w:color="auto"/>
        <w:left w:val="none" w:sz="0" w:space="0" w:color="auto"/>
        <w:bottom w:val="none" w:sz="0" w:space="0" w:color="auto"/>
        <w:right w:val="none" w:sz="0" w:space="0" w:color="auto"/>
      </w:divBdr>
    </w:div>
    <w:div w:id="208922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B5178-2D92-4B34-9145-F2110091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29</Pages>
  <Words>71137</Words>
  <Characters>40549</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Dmitrij Chmel</dc:creator>
  <cp:lastModifiedBy>Rasa Vyšniauskienė</cp:lastModifiedBy>
  <cp:revision>12</cp:revision>
  <dcterms:created xsi:type="dcterms:W3CDTF">2026-04-07T06:53:00Z</dcterms:created>
  <dcterms:modified xsi:type="dcterms:W3CDTF">2026-06-01T11:06:00Z</dcterms:modified>
</cp:coreProperties>
</file>